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A1C" w:rsidRDefault="00365A1C" w:rsidP="002C5ADA">
      <w:pPr>
        <w:tabs>
          <w:tab w:val="left" w:pos="9355"/>
        </w:tabs>
        <w:ind w:right="-1"/>
        <w:rPr>
          <w:rFonts w:eastAsiaTheme="majorEastAsia"/>
          <w:iCs/>
          <w:sz w:val="28"/>
          <w:szCs w:val="28"/>
        </w:rPr>
      </w:pPr>
    </w:p>
    <w:p w:rsidR="00FD10F6" w:rsidRDefault="00C02266" w:rsidP="00FD10F6">
      <w:pPr>
        <w:rPr>
          <w:sz w:val="28"/>
          <w:szCs w:val="28"/>
        </w:rPr>
      </w:pPr>
      <w:r>
        <w:rPr>
          <w:rFonts w:eastAsiaTheme="majorEastAsia"/>
          <w:iCs/>
          <w:sz w:val="28"/>
          <w:szCs w:val="28"/>
        </w:rPr>
        <w:t xml:space="preserve">            </w:t>
      </w:r>
      <w:r w:rsidR="00FD10F6">
        <w:rPr>
          <w:rFonts w:eastAsiaTheme="majorEastAsia"/>
          <w:iCs/>
          <w:sz w:val="28"/>
          <w:szCs w:val="28"/>
        </w:rPr>
        <w:t xml:space="preserve">                     </w:t>
      </w:r>
      <w:r>
        <w:rPr>
          <w:rFonts w:eastAsiaTheme="majorEastAsia"/>
          <w:iCs/>
          <w:sz w:val="28"/>
          <w:szCs w:val="28"/>
        </w:rPr>
        <w:t xml:space="preserve"> </w:t>
      </w:r>
      <w:r w:rsidR="00FD10F6" w:rsidRPr="00FB3F3B">
        <w:rPr>
          <w:sz w:val="28"/>
          <w:szCs w:val="28"/>
        </w:rPr>
        <w:t>Письмо</w:t>
      </w:r>
      <w:r w:rsidR="00FD10F6">
        <w:rPr>
          <w:sz w:val="28"/>
          <w:szCs w:val="28"/>
        </w:rPr>
        <w:t xml:space="preserve">  № 14</w:t>
      </w:r>
      <w:r w:rsidR="004935E7">
        <w:rPr>
          <w:sz w:val="28"/>
          <w:szCs w:val="28"/>
        </w:rPr>
        <w:t>4</w:t>
      </w:r>
      <w:bookmarkStart w:id="0" w:name="_GoBack"/>
      <w:bookmarkEnd w:id="0"/>
      <w:r w:rsidR="00FD10F6">
        <w:rPr>
          <w:sz w:val="28"/>
          <w:szCs w:val="28"/>
        </w:rPr>
        <w:t xml:space="preserve">  от 18 февраля 2020 г.</w:t>
      </w:r>
    </w:p>
    <w:p w:rsidR="00FD10F6" w:rsidRDefault="00FD10F6" w:rsidP="00FD10F6">
      <w:pPr>
        <w:rPr>
          <w:sz w:val="28"/>
          <w:szCs w:val="28"/>
        </w:rPr>
      </w:pPr>
    </w:p>
    <w:p w:rsidR="00FD10F6" w:rsidRDefault="00FD10F6" w:rsidP="00FD10F6">
      <w:pPr>
        <w:rPr>
          <w:b/>
          <w:sz w:val="28"/>
          <w:szCs w:val="28"/>
        </w:rPr>
      </w:pPr>
      <w:r>
        <w:rPr>
          <w:b/>
          <w:sz w:val="28"/>
          <w:szCs w:val="28"/>
        </w:rPr>
        <w:t>О проведении военно-патриотической спортивной игры «</w:t>
      </w:r>
      <w:proofErr w:type="gramStart"/>
      <w:r>
        <w:rPr>
          <w:b/>
          <w:sz w:val="28"/>
          <w:szCs w:val="28"/>
        </w:rPr>
        <w:t>Годен</w:t>
      </w:r>
      <w:proofErr w:type="gramEnd"/>
      <w:r>
        <w:rPr>
          <w:b/>
          <w:sz w:val="28"/>
          <w:szCs w:val="28"/>
        </w:rPr>
        <w:t xml:space="preserve"> к строевой»</w:t>
      </w:r>
    </w:p>
    <w:p w:rsidR="00FD10F6" w:rsidRDefault="00FD10F6" w:rsidP="00FD10F6">
      <w:pPr>
        <w:rPr>
          <w:b/>
          <w:sz w:val="28"/>
          <w:szCs w:val="28"/>
        </w:rPr>
      </w:pPr>
    </w:p>
    <w:p w:rsidR="00FD10F6" w:rsidRDefault="00FD10F6" w:rsidP="00FD10F6">
      <w:pPr>
        <w:rPr>
          <w:b/>
          <w:sz w:val="28"/>
          <w:szCs w:val="28"/>
        </w:rPr>
      </w:pPr>
      <w:r>
        <w:rPr>
          <w:b/>
          <w:sz w:val="28"/>
          <w:szCs w:val="28"/>
        </w:rPr>
        <w:t xml:space="preserve">                                                                                  Руководителям ОО</w:t>
      </w:r>
    </w:p>
    <w:p w:rsidR="00FD10F6" w:rsidRDefault="00FD10F6" w:rsidP="00FD10F6">
      <w:pPr>
        <w:rPr>
          <w:b/>
          <w:sz w:val="28"/>
          <w:szCs w:val="28"/>
        </w:rPr>
      </w:pPr>
    </w:p>
    <w:p w:rsidR="00FD10F6" w:rsidRDefault="00FD10F6" w:rsidP="00FD10F6">
      <w:pPr>
        <w:jc w:val="both"/>
        <w:rPr>
          <w:sz w:val="28"/>
          <w:szCs w:val="28"/>
        </w:rPr>
      </w:pPr>
      <w:r>
        <w:rPr>
          <w:b/>
          <w:sz w:val="28"/>
          <w:szCs w:val="28"/>
        </w:rPr>
        <w:t xml:space="preserve">    </w:t>
      </w:r>
      <w:r>
        <w:rPr>
          <w:sz w:val="28"/>
          <w:szCs w:val="28"/>
        </w:rPr>
        <w:t>МКУ «Управление образования» информирует о том, что 25 февраля 2020 года проводится военно-патриотическая спортивная игра</w:t>
      </w:r>
      <w:r w:rsidRPr="00FB3F3B">
        <w:rPr>
          <w:sz w:val="28"/>
          <w:szCs w:val="28"/>
        </w:rPr>
        <w:t xml:space="preserve"> «Годен </w:t>
      </w:r>
      <w:proofErr w:type="gramStart"/>
      <w:r w:rsidRPr="00FB3F3B">
        <w:rPr>
          <w:sz w:val="28"/>
          <w:szCs w:val="28"/>
        </w:rPr>
        <w:t>к</w:t>
      </w:r>
      <w:proofErr w:type="gramEnd"/>
      <w:r w:rsidRPr="00FB3F3B">
        <w:rPr>
          <w:sz w:val="28"/>
          <w:szCs w:val="28"/>
        </w:rPr>
        <w:t xml:space="preserve"> строевой»</w:t>
      </w:r>
      <w:r>
        <w:rPr>
          <w:sz w:val="28"/>
          <w:szCs w:val="28"/>
        </w:rPr>
        <w:t>.</w:t>
      </w:r>
    </w:p>
    <w:p w:rsidR="00FD10F6" w:rsidRDefault="00FD10F6" w:rsidP="00FD10F6">
      <w:pPr>
        <w:jc w:val="both"/>
        <w:rPr>
          <w:sz w:val="28"/>
          <w:szCs w:val="28"/>
        </w:rPr>
      </w:pPr>
      <w:r>
        <w:rPr>
          <w:sz w:val="28"/>
          <w:szCs w:val="28"/>
        </w:rPr>
        <w:t xml:space="preserve">   Просим Вас обеспечить команды на игру.</w:t>
      </w:r>
    </w:p>
    <w:p w:rsidR="00FD10F6" w:rsidRDefault="00FD10F6" w:rsidP="00FD10F6">
      <w:pPr>
        <w:jc w:val="both"/>
        <w:rPr>
          <w:sz w:val="28"/>
          <w:szCs w:val="28"/>
        </w:rPr>
      </w:pPr>
      <w:r>
        <w:rPr>
          <w:sz w:val="28"/>
          <w:szCs w:val="28"/>
        </w:rPr>
        <w:t xml:space="preserve">   Приложение: приказ управление образования о проведении Игры и Положение.</w:t>
      </w:r>
    </w:p>
    <w:p w:rsidR="00FD10F6" w:rsidRDefault="00FD10F6" w:rsidP="00FD10F6">
      <w:pPr>
        <w:jc w:val="both"/>
        <w:rPr>
          <w:sz w:val="28"/>
          <w:szCs w:val="28"/>
        </w:rPr>
      </w:pPr>
    </w:p>
    <w:p w:rsidR="00FD10F6" w:rsidRDefault="00FD10F6" w:rsidP="00FD10F6">
      <w:pPr>
        <w:jc w:val="both"/>
        <w:rPr>
          <w:sz w:val="28"/>
          <w:szCs w:val="28"/>
        </w:rPr>
      </w:pPr>
    </w:p>
    <w:p w:rsidR="00FD10F6" w:rsidRDefault="00FD10F6" w:rsidP="00FD10F6">
      <w:pPr>
        <w:jc w:val="both"/>
        <w:rPr>
          <w:b/>
          <w:sz w:val="28"/>
          <w:szCs w:val="28"/>
        </w:rPr>
      </w:pPr>
      <w:r>
        <w:rPr>
          <w:b/>
          <w:sz w:val="28"/>
          <w:szCs w:val="28"/>
        </w:rPr>
        <w:t>Начальник УО                                                                       Х. Исаева.</w:t>
      </w:r>
    </w:p>
    <w:p w:rsidR="00FD10F6" w:rsidRDefault="00FD10F6" w:rsidP="00FD10F6">
      <w:pPr>
        <w:jc w:val="both"/>
        <w:rPr>
          <w:b/>
          <w:sz w:val="28"/>
          <w:szCs w:val="28"/>
        </w:rPr>
      </w:pPr>
    </w:p>
    <w:p w:rsidR="00FD10F6" w:rsidRPr="007844A8" w:rsidRDefault="00FD10F6" w:rsidP="00FD10F6">
      <w:pPr>
        <w:jc w:val="both"/>
      </w:pPr>
      <w:r w:rsidRPr="007844A8">
        <w:t>Исполнитель:</w:t>
      </w:r>
    </w:p>
    <w:p w:rsidR="00FD10F6" w:rsidRDefault="00FD10F6" w:rsidP="00FD10F6">
      <w:pPr>
        <w:jc w:val="both"/>
        <w:rPr>
          <w:b/>
          <w:sz w:val="28"/>
          <w:szCs w:val="28"/>
        </w:rPr>
      </w:pPr>
      <w:proofErr w:type="spellStart"/>
      <w:r w:rsidRPr="007844A8">
        <w:t>Х.Алишейхов</w:t>
      </w:r>
      <w:proofErr w:type="spellEnd"/>
      <w:r>
        <w:rPr>
          <w:b/>
          <w:sz w:val="28"/>
          <w:szCs w:val="28"/>
        </w:rPr>
        <w:t>.</w:t>
      </w:r>
    </w:p>
    <w:p w:rsidR="00FD10F6" w:rsidRDefault="00FD10F6" w:rsidP="00FD10F6">
      <w:pPr>
        <w:jc w:val="both"/>
        <w:rPr>
          <w:b/>
          <w:sz w:val="28"/>
          <w:szCs w:val="28"/>
        </w:rPr>
      </w:pPr>
    </w:p>
    <w:p w:rsidR="00FD10F6" w:rsidRDefault="00FD10F6" w:rsidP="00FD10F6">
      <w:pPr>
        <w:jc w:val="both"/>
        <w:rPr>
          <w:b/>
          <w:sz w:val="28"/>
          <w:szCs w:val="28"/>
        </w:rPr>
      </w:pPr>
    </w:p>
    <w:p w:rsidR="00FD10F6" w:rsidRDefault="00FD10F6" w:rsidP="00FD10F6">
      <w:pPr>
        <w:jc w:val="both"/>
        <w:rPr>
          <w:b/>
          <w:sz w:val="28"/>
          <w:szCs w:val="28"/>
        </w:rPr>
      </w:pPr>
    </w:p>
    <w:p w:rsidR="00FD10F6" w:rsidRDefault="00FD10F6" w:rsidP="00FD10F6">
      <w:pPr>
        <w:jc w:val="both"/>
        <w:rPr>
          <w:b/>
          <w:sz w:val="28"/>
          <w:szCs w:val="28"/>
        </w:rPr>
      </w:pPr>
    </w:p>
    <w:p w:rsidR="00FD10F6" w:rsidRDefault="00FD10F6" w:rsidP="00FD10F6">
      <w:pPr>
        <w:jc w:val="both"/>
        <w:rPr>
          <w:b/>
          <w:sz w:val="28"/>
          <w:szCs w:val="28"/>
        </w:rPr>
      </w:pPr>
    </w:p>
    <w:p w:rsidR="00FD10F6" w:rsidRDefault="00FD10F6" w:rsidP="00FD10F6">
      <w:pPr>
        <w:jc w:val="both"/>
        <w:rPr>
          <w:b/>
          <w:sz w:val="28"/>
          <w:szCs w:val="28"/>
        </w:rPr>
      </w:pPr>
    </w:p>
    <w:p w:rsidR="00FD10F6" w:rsidRDefault="00FD10F6" w:rsidP="00FD10F6">
      <w:pPr>
        <w:jc w:val="both"/>
        <w:rPr>
          <w:b/>
          <w:sz w:val="28"/>
          <w:szCs w:val="28"/>
        </w:rPr>
      </w:pPr>
    </w:p>
    <w:p w:rsidR="00FD10F6" w:rsidRDefault="00FD10F6" w:rsidP="00FD10F6">
      <w:pPr>
        <w:jc w:val="both"/>
        <w:rPr>
          <w:b/>
          <w:sz w:val="28"/>
          <w:szCs w:val="28"/>
        </w:rPr>
      </w:pPr>
    </w:p>
    <w:p w:rsidR="00FD10F6" w:rsidRDefault="00FD10F6" w:rsidP="00FD10F6">
      <w:pPr>
        <w:jc w:val="both"/>
        <w:rPr>
          <w:b/>
          <w:sz w:val="28"/>
          <w:szCs w:val="28"/>
        </w:rPr>
      </w:pPr>
    </w:p>
    <w:p w:rsidR="00FD10F6" w:rsidRDefault="00FD10F6" w:rsidP="00FD10F6">
      <w:pPr>
        <w:jc w:val="both"/>
        <w:rPr>
          <w:b/>
          <w:sz w:val="28"/>
          <w:szCs w:val="28"/>
        </w:rPr>
      </w:pPr>
    </w:p>
    <w:p w:rsidR="00FD10F6" w:rsidRDefault="00FD10F6" w:rsidP="00FD10F6">
      <w:pPr>
        <w:jc w:val="both"/>
        <w:rPr>
          <w:b/>
          <w:sz w:val="28"/>
          <w:szCs w:val="28"/>
        </w:rPr>
      </w:pPr>
    </w:p>
    <w:p w:rsidR="00FD10F6" w:rsidRDefault="00FD10F6" w:rsidP="00FD10F6">
      <w:pPr>
        <w:jc w:val="both"/>
        <w:rPr>
          <w:b/>
          <w:sz w:val="28"/>
          <w:szCs w:val="28"/>
        </w:rPr>
      </w:pPr>
    </w:p>
    <w:p w:rsidR="00FD10F6" w:rsidRDefault="00FD10F6" w:rsidP="00FD10F6">
      <w:pPr>
        <w:jc w:val="both"/>
        <w:rPr>
          <w:b/>
          <w:sz w:val="28"/>
          <w:szCs w:val="28"/>
        </w:rPr>
      </w:pPr>
    </w:p>
    <w:p w:rsidR="00FD10F6" w:rsidRDefault="00FD10F6" w:rsidP="00FD10F6">
      <w:pPr>
        <w:jc w:val="both"/>
        <w:rPr>
          <w:b/>
          <w:sz w:val="28"/>
          <w:szCs w:val="28"/>
        </w:rPr>
      </w:pPr>
    </w:p>
    <w:p w:rsidR="00FD10F6" w:rsidRDefault="00FD10F6" w:rsidP="00FD10F6">
      <w:pPr>
        <w:jc w:val="both"/>
        <w:rPr>
          <w:b/>
          <w:sz w:val="28"/>
          <w:szCs w:val="28"/>
        </w:rPr>
      </w:pPr>
    </w:p>
    <w:p w:rsidR="00FD10F6" w:rsidRDefault="00FD10F6" w:rsidP="00FD10F6">
      <w:pPr>
        <w:jc w:val="both"/>
        <w:rPr>
          <w:b/>
          <w:sz w:val="28"/>
          <w:szCs w:val="28"/>
        </w:rPr>
      </w:pPr>
    </w:p>
    <w:p w:rsidR="00FD10F6" w:rsidRDefault="00FD10F6" w:rsidP="00FD10F6">
      <w:pPr>
        <w:jc w:val="both"/>
        <w:rPr>
          <w:b/>
          <w:sz w:val="28"/>
          <w:szCs w:val="28"/>
        </w:rPr>
      </w:pPr>
    </w:p>
    <w:p w:rsidR="00FD10F6" w:rsidRDefault="00FD10F6" w:rsidP="00FD10F6">
      <w:pPr>
        <w:jc w:val="both"/>
        <w:rPr>
          <w:b/>
          <w:sz w:val="28"/>
          <w:szCs w:val="28"/>
        </w:rPr>
      </w:pPr>
    </w:p>
    <w:p w:rsidR="00FD10F6" w:rsidRDefault="00FD10F6" w:rsidP="00FD10F6">
      <w:pPr>
        <w:jc w:val="both"/>
        <w:rPr>
          <w:b/>
          <w:sz w:val="28"/>
          <w:szCs w:val="28"/>
        </w:rPr>
      </w:pPr>
    </w:p>
    <w:p w:rsidR="00FD10F6" w:rsidRDefault="00FD10F6" w:rsidP="00FD10F6">
      <w:pPr>
        <w:jc w:val="both"/>
        <w:rPr>
          <w:b/>
          <w:sz w:val="28"/>
          <w:szCs w:val="28"/>
        </w:rPr>
      </w:pPr>
    </w:p>
    <w:p w:rsidR="00FD10F6" w:rsidRDefault="00FD10F6" w:rsidP="00FD10F6">
      <w:pPr>
        <w:jc w:val="both"/>
        <w:rPr>
          <w:b/>
          <w:sz w:val="28"/>
          <w:szCs w:val="28"/>
        </w:rPr>
      </w:pPr>
    </w:p>
    <w:p w:rsidR="00FD10F6" w:rsidRDefault="00FD10F6" w:rsidP="00FD10F6">
      <w:pPr>
        <w:jc w:val="both"/>
        <w:rPr>
          <w:b/>
          <w:sz w:val="28"/>
          <w:szCs w:val="28"/>
        </w:rPr>
      </w:pPr>
    </w:p>
    <w:p w:rsidR="00FD10F6" w:rsidRDefault="00FD10F6" w:rsidP="00FD10F6">
      <w:pPr>
        <w:jc w:val="both"/>
        <w:rPr>
          <w:b/>
          <w:sz w:val="28"/>
          <w:szCs w:val="28"/>
        </w:rPr>
      </w:pPr>
    </w:p>
    <w:p w:rsidR="00FD10F6" w:rsidRDefault="00FD10F6" w:rsidP="00FD10F6">
      <w:pPr>
        <w:jc w:val="both"/>
        <w:rPr>
          <w:b/>
          <w:sz w:val="28"/>
          <w:szCs w:val="28"/>
        </w:rPr>
      </w:pPr>
    </w:p>
    <w:p w:rsidR="00FD10F6" w:rsidRDefault="00FD10F6" w:rsidP="00FD10F6">
      <w:pPr>
        <w:jc w:val="both"/>
        <w:rPr>
          <w:b/>
          <w:sz w:val="28"/>
          <w:szCs w:val="28"/>
        </w:rPr>
      </w:pPr>
    </w:p>
    <w:p w:rsidR="00FD10F6" w:rsidRDefault="00FD10F6" w:rsidP="00FD10F6">
      <w:pPr>
        <w:jc w:val="both"/>
        <w:rPr>
          <w:b/>
          <w:sz w:val="28"/>
          <w:szCs w:val="28"/>
        </w:rPr>
      </w:pPr>
    </w:p>
    <w:p w:rsidR="00FD10F6" w:rsidRDefault="00FD10F6" w:rsidP="00FD10F6">
      <w:pPr>
        <w:jc w:val="both"/>
        <w:rPr>
          <w:b/>
          <w:sz w:val="28"/>
          <w:szCs w:val="28"/>
        </w:rPr>
      </w:pPr>
    </w:p>
    <w:p w:rsidR="00FD10F6" w:rsidRDefault="00FD10F6" w:rsidP="00FD10F6">
      <w:pPr>
        <w:jc w:val="both"/>
        <w:rPr>
          <w:b/>
          <w:sz w:val="28"/>
          <w:szCs w:val="28"/>
        </w:rPr>
      </w:pPr>
    </w:p>
    <w:p w:rsidR="00FD10F6" w:rsidRDefault="00FD10F6" w:rsidP="00FD10F6">
      <w:pPr>
        <w:jc w:val="both"/>
        <w:rPr>
          <w:b/>
          <w:sz w:val="28"/>
          <w:szCs w:val="28"/>
        </w:rPr>
      </w:pPr>
    </w:p>
    <w:p w:rsidR="00FD10F6" w:rsidRDefault="00FD10F6" w:rsidP="00FD10F6">
      <w:pPr>
        <w:jc w:val="both"/>
        <w:rPr>
          <w:b/>
          <w:sz w:val="28"/>
          <w:szCs w:val="28"/>
        </w:rPr>
      </w:pPr>
    </w:p>
    <w:p w:rsidR="00FD10F6" w:rsidRDefault="00FD10F6" w:rsidP="00FD10F6">
      <w:pPr>
        <w:jc w:val="both"/>
        <w:rPr>
          <w:b/>
          <w:sz w:val="28"/>
          <w:szCs w:val="28"/>
        </w:rPr>
      </w:pPr>
      <w:r>
        <w:rPr>
          <w:b/>
          <w:noProof/>
          <w:sz w:val="28"/>
          <w:szCs w:val="28"/>
        </w:rPr>
        <w:drawing>
          <wp:inline distT="0" distB="0" distL="0" distR="0">
            <wp:extent cx="6200775" cy="8534400"/>
            <wp:effectExtent l="0" t="0" r="9525" b="0"/>
            <wp:docPr id="1" name="Рисунок 1" descr="C:\Users\Ума\Desktop\18-02-2020_16-26-42\Приказ У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ма\Desktop\18-02-2020_16-26-42\Приказ УО.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00775" cy="8534400"/>
                    </a:xfrm>
                    <a:prstGeom prst="rect">
                      <a:avLst/>
                    </a:prstGeom>
                    <a:noFill/>
                    <a:ln>
                      <a:noFill/>
                    </a:ln>
                  </pic:spPr>
                </pic:pic>
              </a:graphicData>
            </a:graphic>
          </wp:inline>
        </w:drawing>
      </w:r>
    </w:p>
    <w:p w:rsidR="00FD10F6" w:rsidRDefault="00FD10F6" w:rsidP="00FD10F6">
      <w:pPr>
        <w:jc w:val="both"/>
        <w:rPr>
          <w:b/>
          <w:sz w:val="28"/>
          <w:szCs w:val="28"/>
        </w:rPr>
      </w:pPr>
    </w:p>
    <w:p w:rsidR="00FD10F6" w:rsidRDefault="00FD10F6" w:rsidP="00FD10F6">
      <w:pPr>
        <w:jc w:val="both"/>
        <w:rPr>
          <w:b/>
          <w:sz w:val="28"/>
          <w:szCs w:val="28"/>
        </w:rPr>
      </w:pPr>
    </w:p>
    <w:p w:rsidR="00FD10F6" w:rsidRPr="00FB3F3B" w:rsidRDefault="00FD10F6" w:rsidP="00FD10F6">
      <w:pPr>
        <w:jc w:val="both"/>
        <w:rPr>
          <w:b/>
          <w:sz w:val="28"/>
          <w:szCs w:val="28"/>
        </w:rPr>
      </w:pPr>
    </w:p>
    <w:p w:rsidR="00E13F7A" w:rsidRDefault="00C02266" w:rsidP="00842D41">
      <w:r>
        <w:rPr>
          <w:rFonts w:eastAsiaTheme="majorEastAsia"/>
          <w:iCs/>
          <w:sz w:val="28"/>
          <w:szCs w:val="28"/>
        </w:rPr>
        <w:lastRenderedPageBreak/>
        <w:t xml:space="preserve">    </w:t>
      </w:r>
      <w:r w:rsidR="00842D41">
        <w:t xml:space="preserve"> </w:t>
      </w:r>
      <w:r w:rsidR="003B7282" w:rsidRPr="00CA66BC">
        <w:t>Приложение</w:t>
      </w:r>
      <w:r w:rsidR="00E13F7A">
        <w:t xml:space="preserve"> </w:t>
      </w:r>
      <w:r w:rsidR="00266F2D">
        <w:t>№ 1</w:t>
      </w:r>
    </w:p>
    <w:p w:rsidR="003B7282" w:rsidRDefault="00842D41" w:rsidP="003B7282">
      <w:pPr>
        <w:jc w:val="right"/>
      </w:pPr>
      <w:r>
        <w:t>к приказу УО</w:t>
      </w:r>
      <w:r w:rsidR="00E13F7A">
        <w:t xml:space="preserve"> </w:t>
      </w:r>
    </w:p>
    <w:p w:rsidR="00E13F7A" w:rsidRPr="00CA66BC" w:rsidRDefault="00E13F7A" w:rsidP="003B7282">
      <w:pPr>
        <w:jc w:val="right"/>
      </w:pPr>
      <w:r>
        <w:t>от «__» «________» 2020 г. №_______</w:t>
      </w:r>
    </w:p>
    <w:p w:rsidR="00E6172E" w:rsidRPr="00E6172E" w:rsidRDefault="00E6172E" w:rsidP="00E6172E">
      <w:pPr>
        <w:rPr>
          <w:b/>
          <w:sz w:val="28"/>
          <w:szCs w:val="28"/>
        </w:rPr>
      </w:pPr>
    </w:p>
    <w:p w:rsidR="00DD5BBB" w:rsidRPr="00DD5BBB" w:rsidRDefault="00DD5BBB" w:rsidP="00DD5BBB">
      <w:pPr>
        <w:keepNext/>
        <w:jc w:val="center"/>
        <w:outlineLvl w:val="0"/>
        <w:rPr>
          <w:b/>
          <w:bCs/>
          <w:sz w:val="28"/>
          <w:szCs w:val="28"/>
        </w:rPr>
      </w:pPr>
      <w:r w:rsidRPr="00DD5BBB">
        <w:rPr>
          <w:b/>
          <w:bCs/>
          <w:sz w:val="28"/>
          <w:szCs w:val="28"/>
        </w:rPr>
        <w:t>ПОЛОЖЕНИЕ</w:t>
      </w:r>
    </w:p>
    <w:p w:rsidR="00F94844" w:rsidRDefault="00842D41" w:rsidP="00F94844">
      <w:pPr>
        <w:jc w:val="center"/>
        <w:rPr>
          <w:b/>
          <w:sz w:val="28"/>
          <w:szCs w:val="28"/>
        </w:rPr>
      </w:pPr>
      <w:r>
        <w:rPr>
          <w:b/>
          <w:sz w:val="28"/>
          <w:szCs w:val="28"/>
        </w:rPr>
        <w:t xml:space="preserve">о проведении Муниципального </w:t>
      </w:r>
      <w:r w:rsidR="00F94844">
        <w:rPr>
          <w:b/>
          <w:sz w:val="28"/>
          <w:szCs w:val="28"/>
        </w:rPr>
        <w:t xml:space="preserve"> этапа </w:t>
      </w:r>
      <w:proofErr w:type="gramStart"/>
      <w:r w:rsidR="00F94844">
        <w:rPr>
          <w:b/>
          <w:sz w:val="28"/>
          <w:szCs w:val="28"/>
        </w:rPr>
        <w:t>Всероссийской</w:t>
      </w:r>
      <w:proofErr w:type="gramEnd"/>
      <w:r w:rsidR="00F94844">
        <w:rPr>
          <w:b/>
          <w:sz w:val="28"/>
          <w:szCs w:val="28"/>
        </w:rPr>
        <w:t xml:space="preserve"> </w:t>
      </w:r>
    </w:p>
    <w:p w:rsidR="00DD5BBB" w:rsidRDefault="00F94844" w:rsidP="00F94844">
      <w:pPr>
        <w:jc w:val="center"/>
        <w:rPr>
          <w:b/>
          <w:sz w:val="28"/>
          <w:szCs w:val="28"/>
        </w:rPr>
      </w:pPr>
      <w:r>
        <w:rPr>
          <w:b/>
          <w:sz w:val="28"/>
          <w:szCs w:val="28"/>
        </w:rPr>
        <w:t>военно-</w:t>
      </w:r>
      <w:r w:rsidR="00DD5BBB" w:rsidRPr="00DD5BBB">
        <w:rPr>
          <w:b/>
          <w:sz w:val="28"/>
          <w:szCs w:val="28"/>
        </w:rPr>
        <w:t>патриотической спортивной игры «</w:t>
      </w:r>
      <w:proofErr w:type="gramStart"/>
      <w:r w:rsidR="00DD5BBB">
        <w:rPr>
          <w:b/>
          <w:sz w:val="28"/>
          <w:szCs w:val="28"/>
        </w:rPr>
        <w:t>Годен</w:t>
      </w:r>
      <w:proofErr w:type="gramEnd"/>
      <w:r w:rsidR="00DD5BBB">
        <w:rPr>
          <w:b/>
          <w:sz w:val="28"/>
          <w:szCs w:val="28"/>
        </w:rPr>
        <w:t xml:space="preserve"> к строевой</w:t>
      </w:r>
      <w:r w:rsidR="00DD5BBB" w:rsidRPr="00DD5BBB">
        <w:rPr>
          <w:b/>
          <w:sz w:val="28"/>
          <w:szCs w:val="28"/>
        </w:rPr>
        <w:t>»</w:t>
      </w:r>
      <w:r>
        <w:rPr>
          <w:b/>
          <w:sz w:val="28"/>
          <w:szCs w:val="28"/>
        </w:rPr>
        <w:t>,</w:t>
      </w:r>
      <w:r w:rsidR="00DD5BBB" w:rsidRPr="00DD5BBB">
        <w:rPr>
          <w:b/>
          <w:sz w:val="28"/>
          <w:szCs w:val="28"/>
        </w:rPr>
        <w:t xml:space="preserve"> посвященной 75-й годовщине </w:t>
      </w:r>
      <w:r>
        <w:rPr>
          <w:b/>
          <w:sz w:val="28"/>
          <w:szCs w:val="28"/>
        </w:rPr>
        <w:t>Победы с</w:t>
      </w:r>
      <w:r w:rsidR="00DD5BBB" w:rsidRPr="00DD5BBB">
        <w:rPr>
          <w:b/>
          <w:sz w:val="28"/>
          <w:szCs w:val="28"/>
        </w:rPr>
        <w:t xml:space="preserve">оветских войск над фашистской Германией в </w:t>
      </w:r>
    </w:p>
    <w:p w:rsidR="00DD5BBB" w:rsidRPr="00DD5BBB" w:rsidRDefault="00DD5BBB" w:rsidP="00DD5BBB">
      <w:pPr>
        <w:jc w:val="center"/>
        <w:rPr>
          <w:b/>
          <w:sz w:val="28"/>
          <w:szCs w:val="28"/>
        </w:rPr>
      </w:pPr>
      <w:r w:rsidRPr="00DD5BBB">
        <w:rPr>
          <w:b/>
          <w:sz w:val="28"/>
          <w:szCs w:val="28"/>
        </w:rPr>
        <w:t xml:space="preserve">Великой </w:t>
      </w:r>
      <w:r w:rsidR="00F94844">
        <w:rPr>
          <w:b/>
          <w:sz w:val="28"/>
          <w:szCs w:val="28"/>
        </w:rPr>
        <w:t>Отечественной войне 1941-1945 годов</w:t>
      </w:r>
    </w:p>
    <w:p w:rsidR="00DD5BBB" w:rsidRPr="00E6172E" w:rsidRDefault="00DD5BBB" w:rsidP="00DD5BBB">
      <w:pPr>
        <w:jc w:val="center"/>
        <w:rPr>
          <w:b/>
          <w:sz w:val="16"/>
          <w:szCs w:val="16"/>
        </w:rPr>
      </w:pPr>
    </w:p>
    <w:p w:rsidR="00DD5BBB" w:rsidRPr="00DD5BBB" w:rsidRDefault="00DD5BBB" w:rsidP="00DD5BBB">
      <w:pPr>
        <w:numPr>
          <w:ilvl w:val="0"/>
          <w:numId w:val="14"/>
        </w:numPr>
        <w:autoSpaceDE w:val="0"/>
        <w:autoSpaceDN w:val="0"/>
        <w:ind w:left="0" w:firstLine="0"/>
        <w:jc w:val="center"/>
        <w:rPr>
          <w:sz w:val="28"/>
          <w:szCs w:val="28"/>
        </w:rPr>
      </w:pPr>
      <w:r w:rsidRPr="00DD5BBB">
        <w:rPr>
          <w:b/>
          <w:sz w:val="28"/>
          <w:szCs w:val="28"/>
        </w:rPr>
        <w:t>ОБЩИЕ ПОЛОЖЕНИЯ</w:t>
      </w:r>
    </w:p>
    <w:p w:rsidR="00DD5BBB" w:rsidRPr="00DD5BBB" w:rsidRDefault="00842D41" w:rsidP="00842D41">
      <w:pPr>
        <w:autoSpaceDE w:val="0"/>
        <w:autoSpaceDN w:val="0"/>
        <w:ind w:left="567"/>
        <w:jc w:val="both"/>
        <w:rPr>
          <w:sz w:val="28"/>
          <w:szCs w:val="28"/>
        </w:rPr>
      </w:pPr>
      <w:r>
        <w:rPr>
          <w:sz w:val="28"/>
          <w:szCs w:val="28"/>
        </w:rPr>
        <w:t xml:space="preserve">1. Муниципальный </w:t>
      </w:r>
      <w:r w:rsidR="00F94844">
        <w:rPr>
          <w:sz w:val="28"/>
          <w:szCs w:val="28"/>
        </w:rPr>
        <w:t xml:space="preserve"> этап </w:t>
      </w:r>
      <w:r w:rsidR="00DD5BBB" w:rsidRPr="00DD5BBB">
        <w:rPr>
          <w:sz w:val="28"/>
          <w:szCs w:val="28"/>
        </w:rPr>
        <w:t>Всероссийск</w:t>
      </w:r>
      <w:r w:rsidR="00160EEB">
        <w:rPr>
          <w:sz w:val="28"/>
          <w:szCs w:val="28"/>
        </w:rPr>
        <w:t>ой</w:t>
      </w:r>
      <w:r w:rsidR="00DD5BBB" w:rsidRPr="00DD5BBB">
        <w:rPr>
          <w:sz w:val="28"/>
          <w:szCs w:val="28"/>
        </w:rPr>
        <w:t xml:space="preserve"> военно-спортивн</w:t>
      </w:r>
      <w:r w:rsidR="00160EEB">
        <w:rPr>
          <w:sz w:val="28"/>
          <w:szCs w:val="28"/>
        </w:rPr>
        <w:t>ой</w:t>
      </w:r>
      <w:r w:rsidR="00DD5BBB" w:rsidRPr="00DD5BBB">
        <w:rPr>
          <w:sz w:val="28"/>
          <w:szCs w:val="28"/>
        </w:rPr>
        <w:t xml:space="preserve"> игр</w:t>
      </w:r>
      <w:r w:rsidR="00160EEB">
        <w:rPr>
          <w:sz w:val="28"/>
          <w:szCs w:val="28"/>
        </w:rPr>
        <w:t>ы</w:t>
      </w:r>
      <w:r w:rsidR="00DD5BBB" w:rsidRPr="00DD5BBB">
        <w:rPr>
          <w:sz w:val="28"/>
          <w:szCs w:val="28"/>
        </w:rPr>
        <w:t xml:space="preserve"> «Годен к строевой»</w:t>
      </w:r>
      <w:r w:rsidR="00160EEB">
        <w:rPr>
          <w:sz w:val="28"/>
          <w:szCs w:val="28"/>
        </w:rPr>
        <w:t xml:space="preserve">, посвященной 75-й годовщине Победы советских войск над фашистской Германией в Великой Отечественной войне 1941-1945 годов </w:t>
      </w:r>
      <w:r w:rsidR="00DD5BBB" w:rsidRPr="00DD5BBB">
        <w:rPr>
          <w:sz w:val="28"/>
          <w:szCs w:val="28"/>
        </w:rPr>
        <w:t>(далее –</w:t>
      </w:r>
      <w:r>
        <w:rPr>
          <w:sz w:val="28"/>
          <w:szCs w:val="28"/>
        </w:rPr>
        <w:t xml:space="preserve"> </w:t>
      </w:r>
      <w:r w:rsidR="007912A5">
        <w:rPr>
          <w:sz w:val="28"/>
          <w:szCs w:val="28"/>
        </w:rPr>
        <w:t>И</w:t>
      </w:r>
      <w:r w:rsidR="00DD5BBB" w:rsidRPr="00DD5BBB">
        <w:rPr>
          <w:sz w:val="28"/>
          <w:szCs w:val="28"/>
        </w:rPr>
        <w:t>гра)</w:t>
      </w:r>
      <w:r w:rsidR="007912A5">
        <w:rPr>
          <w:sz w:val="28"/>
          <w:szCs w:val="28"/>
        </w:rPr>
        <w:t>,</w:t>
      </w:r>
      <w:r w:rsidR="00DD5BBB" w:rsidRPr="00DD5BBB">
        <w:rPr>
          <w:sz w:val="28"/>
          <w:szCs w:val="28"/>
        </w:rPr>
        <w:t xml:space="preserve"> является мероприятием по патриотическому воспитанию</w:t>
      </w:r>
      <w:r w:rsidR="00032BD4">
        <w:rPr>
          <w:sz w:val="28"/>
          <w:szCs w:val="28"/>
        </w:rPr>
        <w:t>, повышающ</w:t>
      </w:r>
      <w:r w:rsidR="007912A5">
        <w:rPr>
          <w:sz w:val="28"/>
          <w:szCs w:val="28"/>
        </w:rPr>
        <w:t>им</w:t>
      </w:r>
      <w:r w:rsidR="00032BD4">
        <w:rPr>
          <w:sz w:val="28"/>
          <w:szCs w:val="28"/>
        </w:rPr>
        <w:t xml:space="preserve"> престиж воинской службы у подрастающего поколения и определению уровня </w:t>
      </w:r>
      <w:r w:rsidR="00DD5BBB" w:rsidRPr="00DD5BBB">
        <w:rPr>
          <w:sz w:val="28"/>
          <w:szCs w:val="28"/>
        </w:rPr>
        <w:t xml:space="preserve">физической </w:t>
      </w:r>
      <w:r w:rsidR="00032BD4">
        <w:rPr>
          <w:sz w:val="28"/>
          <w:szCs w:val="28"/>
        </w:rPr>
        <w:t>подготовленности молодежи</w:t>
      </w:r>
      <w:r w:rsidR="00DD5BBB" w:rsidRPr="00DD5BBB">
        <w:rPr>
          <w:sz w:val="28"/>
          <w:szCs w:val="28"/>
        </w:rPr>
        <w:t>.</w:t>
      </w:r>
    </w:p>
    <w:p w:rsidR="00DD5BBB" w:rsidRPr="00DD5BBB" w:rsidRDefault="00DD5BBB" w:rsidP="00DD5BBB">
      <w:pPr>
        <w:numPr>
          <w:ilvl w:val="1"/>
          <w:numId w:val="14"/>
        </w:numPr>
        <w:autoSpaceDE w:val="0"/>
        <w:autoSpaceDN w:val="0"/>
        <w:ind w:left="0" w:firstLine="567"/>
        <w:jc w:val="both"/>
        <w:rPr>
          <w:sz w:val="28"/>
          <w:szCs w:val="28"/>
        </w:rPr>
      </w:pPr>
      <w:r w:rsidRPr="00DD5BBB">
        <w:rPr>
          <w:sz w:val="28"/>
          <w:szCs w:val="28"/>
        </w:rPr>
        <w:t xml:space="preserve">Положение о проведении </w:t>
      </w:r>
      <w:r w:rsidR="00A74407">
        <w:rPr>
          <w:sz w:val="28"/>
          <w:szCs w:val="28"/>
        </w:rPr>
        <w:t>Военно-спортивной и</w:t>
      </w:r>
      <w:r w:rsidR="00A74407" w:rsidRPr="00DD5BBB">
        <w:rPr>
          <w:sz w:val="28"/>
          <w:szCs w:val="28"/>
        </w:rPr>
        <w:t>гр</w:t>
      </w:r>
      <w:r w:rsidR="00A74407">
        <w:rPr>
          <w:sz w:val="28"/>
          <w:szCs w:val="28"/>
        </w:rPr>
        <w:t>ы</w:t>
      </w:r>
      <w:r w:rsidRPr="00DD5BBB">
        <w:rPr>
          <w:sz w:val="28"/>
          <w:szCs w:val="28"/>
        </w:rPr>
        <w:t xml:space="preserve"> (далее</w:t>
      </w:r>
      <w:r>
        <w:rPr>
          <w:sz w:val="28"/>
          <w:szCs w:val="28"/>
        </w:rPr>
        <w:t xml:space="preserve"> – </w:t>
      </w:r>
      <w:r w:rsidRPr="00DD5BBB">
        <w:rPr>
          <w:sz w:val="28"/>
          <w:szCs w:val="28"/>
        </w:rPr>
        <w:t xml:space="preserve">Положение) определяет цели и задачи </w:t>
      </w:r>
      <w:r w:rsidR="00A74407">
        <w:rPr>
          <w:sz w:val="28"/>
          <w:szCs w:val="28"/>
        </w:rPr>
        <w:t>Военно-спортивной и</w:t>
      </w:r>
      <w:r w:rsidR="00A74407" w:rsidRPr="00DD5BBB">
        <w:rPr>
          <w:sz w:val="28"/>
          <w:szCs w:val="28"/>
        </w:rPr>
        <w:t>гр</w:t>
      </w:r>
      <w:r w:rsidR="00A74407">
        <w:rPr>
          <w:sz w:val="28"/>
          <w:szCs w:val="28"/>
        </w:rPr>
        <w:t>ы</w:t>
      </w:r>
      <w:r w:rsidRPr="00DD5BBB">
        <w:rPr>
          <w:sz w:val="28"/>
          <w:szCs w:val="28"/>
        </w:rPr>
        <w:t xml:space="preserve">, порядок проведения </w:t>
      </w:r>
      <w:r w:rsidR="00A74407">
        <w:rPr>
          <w:sz w:val="28"/>
          <w:szCs w:val="28"/>
        </w:rPr>
        <w:t xml:space="preserve">и требования к </w:t>
      </w:r>
      <w:r w:rsidRPr="00DD5BBB">
        <w:rPr>
          <w:sz w:val="28"/>
          <w:szCs w:val="28"/>
        </w:rPr>
        <w:t xml:space="preserve">участникам. Изменения в Положение вносятся по решению </w:t>
      </w:r>
      <w:r w:rsidR="007912A5">
        <w:rPr>
          <w:sz w:val="28"/>
          <w:szCs w:val="28"/>
        </w:rPr>
        <w:t>организаторов ф</w:t>
      </w:r>
      <w:r w:rsidRPr="00DD5BBB">
        <w:rPr>
          <w:sz w:val="28"/>
          <w:szCs w:val="28"/>
        </w:rPr>
        <w:t>инала.</w:t>
      </w:r>
    </w:p>
    <w:p w:rsidR="00F90829" w:rsidRPr="00C52CDE" w:rsidRDefault="00F90829" w:rsidP="00F90829">
      <w:pPr>
        <w:ind w:firstLine="567"/>
        <w:jc w:val="both"/>
        <w:rPr>
          <w:sz w:val="16"/>
          <w:szCs w:val="16"/>
        </w:rPr>
      </w:pPr>
    </w:p>
    <w:p w:rsidR="00DD5BBB" w:rsidRPr="00DD5BBB" w:rsidRDefault="00DD5BBB" w:rsidP="00F90829">
      <w:pPr>
        <w:pStyle w:val="1"/>
        <w:numPr>
          <w:ilvl w:val="0"/>
          <w:numId w:val="14"/>
        </w:numPr>
        <w:autoSpaceDE w:val="0"/>
        <w:autoSpaceDN w:val="0"/>
        <w:ind w:left="0" w:firstLine="0"/>
        <w:jc w:val="center"/>
        <w:rPr>
          <w:szCs w:val="28"/>
        </w:rPr>
      </w:pPr>
      <w:r w:rsidRPr="00DD5BBB">
        <w:rPr>
          <w:szCs w:val="28"/>
        </w:rPr>
        <w:t xml:space="preserve">ЦЕЛИ И ЗАДАЧИ </w:t>
      </w:r>
    </w:p>
    <w:p w:rsidR="00DD5BBB" w:rsidRPr="00DD5BBB" w:rsidRDefault="007912A5" w:rsidP="00DD5BBB">
      <w:pPr>
        <w:numPr>
          <w:ilvl w:val="1"/>
          <w:numId w:val="14"/>
        </w:numPr>
        <w:autoSpaceDE w:val="0"/>
        <w:autoSpaceDN w:val="0"/>
        <w:ind w:left="0" w:firstLine="567"/>
        <w:jc w:val="both"/>
        <w:rPr>
          <w:sz w:val="28"/>
          <w:szCs w:val="28"/>
        </w:rPr>
      </w:pPr>
      <w:r>
        <w:rPr>
          <w:sz w:val="28"/>
          <w:szCs w:val="28"/>
        </w:rPr>
        <w:t>Целью И</w:t>
      </w:r>
      <w:r w:rsidR="00DD5BBB" w:rsidRPr="00DD5BBB">
        <w:rPr>
          <w:sz w:val="28"/>
          <w:szCs w:val="28"/>
        </w:rPr>
        <w:t>гры является патриотическое воспитание детей и подростков, подготовка их к военной службе.</w:t>
      </w:r>
    </w:p>
    <w:p w:rsidR="00DD5BBB" w:rsidRPr="00DD5BBB" w:rsidRDefault="007912A5" w:rsidP="00DD5BBB">
      <w:pPr>
        <w:numPr>
          <w:ilvl w:val="1"/>
          <w:numId w:val="14"/>
        </w:numPr>
        <w:autoSpaceDE w:val="0"/>
        <w:autoSpaceDN w:val="0"/>
        <w:ind w:left="0" w:firstLine="567"/>
        <w:jc w:val="both"/>
        <w:rPr>
          <w:sz w:val="28"/>
          <w:szCs w:val="28"/>
        </w:rPr>
      </w:pPr>
      <w:r>
        <w:rPr>
          <w:sz w:val="28"/>
          <w:szCs w:val="28"/>
        </w:rPr>
        <w:t>Задачи И</w:t>
      </w:r>
      <w:r w:rsidR="00DD5BBB" w:rsidRPr="00DD5BBB">
        <w:rPr>
          <w:sz w:val="28"/>
          <w:szCs w:val="28"/>
        </w:rPr>
        <w:t>гры:</w:t>
      </w:r>
    </w:p>
    <w:p w:rsidR="00DD5BBB" w:rsidRPr="00DD5BBB" w:rsidRDefault="00DD5BBB" w:rsidP="00DD5BBB">
      <w:pPr>
        <w:jc w:val="both"/>
        <w:rPr>
          <w:sz w:val="28"/>
          <w:szCs w:val="28"/>
        </w:rPr>
      </w:pPr>
      <w:r w:rsidRPr="00DD5BBB">
        <w:rPr>
          <w:sz w:val="28"/>
          <w:szCs w:val="28"/>
        </w:rPr>
        <w:t>- формирование чувства ответственности, гражданского долга и духовного единства;</w:t>
      </w:r>
    </w:p>
    <w:p w:rsidR="00DD5BBB" w:rsidRPr="00DD5BBB" w:rsidRDefault="00DD5BBB" w:rsidP="00DD5BBB">
      <w:pPr>
        <w:jc w:val="both"/>
        <w:rPr>
          <w:sz w:val="28"/>
          <w:szCs w:val="28"/>
        </w:rPr>
      </w:pPr>
      <w:r w:rsidRPr="00DD5BBB">
        <w:rPr>
          <w:sz w:val="28"/>
          <w:szCs w:val="28"/>
        </w:rPr>
        <w:t>- воспитание готовности к достойному и самоотверженному служению обществу и своей стране, выполнению обязанностей по защите Отечества;</w:t>
      </w:r>
    </w:p>
    <w:p w:rsidR="00DD5BBB" w:rsidRPr="00DD5BBB" w:rsidRDefault="00DD5BBB" w:rsidP="00DD5BBB">
      <w:pPr>
        <w:jc w:val="both"/>
        <w:rPr>
          <w:sz w:val="28"/>
          <w:szCs w:val="28"/>
        </w:rPr>
      </w:pPr>
      <w:r w:rsidRPr="00DD5BBB">
        <w:rPr>
          <w:sz w:val="28"/>
          <w:szCs w:val="28"/>
        </w:rPr>
        <w:t>- формирование у молодежи позитивного отношения к службе в Вооруженных Силах Российской Федерации;</w:t>
      </w:r>
    </w:p>
    <w:p w:rsidR="00DD5BBB" w:rsidRPr="00DD5BBB" w:rsidRDefault="00DD5BBB" w:rsidP="00DD5BBB">
      <w:pPr>
        <w:jc w:val="both"/>
        <w:rPr>
          <w:sz w:val="28"/>
          <w:szCs w:val="28"/>
        </w:rPr>
      </w:pPr>
      <w:r w:rsidRPr="00DD5BBB">
        <w:rPr>
          <w:sz w:val="28"/>
          <w:szCs w:val="28"/>
        </w:rPr>
        <w:t>- популяризация у молодежи здорового образа жизни;</w:t>
      </w:r>
    </w:p>
    <w:p w:rsidR="00DD5BBB" w:rsidRPr="00DD5BBB" w:rsidRDefault="00DD5BBB" w:rsidP="00DD5BBB">
      <w:pPr>
        <w:jc w:val="both"/>
        <w:rPr>
          <w:sz w:val="28"/>
          <w:szCs w:val="28"/>
        </w:rPr>
      </w:pPr>
      <w:r w:rsidRPr="00DD5BBB">
        <w:rPr>
          <w:sz w:val="28"/>
          <w:szCs w:val="28"/>
        </w:rPr>
        <w:t xml:space="preserve">- проверка уровня знаний по Основам безопасности жизнедеятельности человека, </w:t>
      </w:r>
      <w:r w:rsidR="00A74407">
        <w:rPr>
          <w:sz w:val="28"/>
          <w:szCs w:val="28"/>
        </w:rPr>
        <w:t>определению уровня физической подготовки</w:t>
      </w:r>
      <w:r w:rsidRPr="00DD5BBB">
        <w:rPr>
          <w:sz w:val="28"/>
          <w:szCs w:val="28"/>
        </w:rPr>
        <w:t>;</w:t>
      </w:r>
    </w:p>
    <w:p w:rsidR="00DD5BBB" w:rsidRPr="00DD5BBB" w:rsidRDefault="00DD5BBB" w:rsidP="00DD5BBB">
      <w:pPr>
        <w:jc w:val="both"/>
        <w:rPr>
          <w:sz w:val="28"/>
          <w:szCs w:val="28"/>
        </w:rPr>
      </w:pPr>
      <w:r w:rsidRPr="00DD5BBB">
        <w:rPr>
          <w:sz w:val="28"/>
          <w:szCs w:val="28"/>
        </w:rPr>
        <w:t>- обмен опытом по военно-патриотическому воспитанию;</w:t>
      </w:r>
    </w:p>
    <w:p w:rsidR="00F90829" w:rsidRPr="00DD5BBB" w:rsidRDefault="00DD5BBB" w:rsidP="00DD5BBB">
      <w:pPr>
        <w:jc w:val="both"/>
        <w:rPr>
          <w:sz w:val="28"/>
          <w:szCs w:val="28"/>
        </w:rPr>
      </w:pPr>
      <w:r w:rsidRPr="00DD5BBB">
        <w:rPr>
          <w:sz w:val="28"/>
          <w:szCs w:val="28"/>
        </w:rPr>
        <w:t>- популяризация деятельности патриотических, военно-спортивных клубов и общественных организаций, реализующих проекты и програ</w:t>
      </w:r>
      <w:r w:rsidR="00F90829">
        <w:rPr>
          <w:sz w:val="28"/>
          <w:szCs w:val="28"/>
        </w:rPr>
        <w:t>ммы патриотического воспитания.</w:t>
      </w:r>
    </w:p>
    <w:p w:rsidR="00DD5BBB" w:rsidRPr="00DD5BBB" w:rsidRDefault="00DD5BBB" w:rsidP="00DD5BBB">
      <w:pPr>
        <w:spacing w:before="120"/>
        <w:jc w:val="center"/>
        <w:rPr>
          <w:b/>
          <w:sz w:val="28"/>
          <w:szCs w:val="28"/>
        </w:rPr>
      </w:pPr>
      <w:r w:rsidRPr="00DD5BBB">
        <w:rPr>
          <w:b/>
          <w:sz w:val="28"/>
          <w:szCs w:val="28"/>
        </w:rPr>
        <w:t xml:space="preserve">3. </w:t>
      </w:r>
      <w:r w:rsidR="00842D41">
        <w:rPr>
          <w:b/>
          <w:sz w:val="36"/>
          <w:szCs w:val="36"/>
        </w:rPr>
        <w:t>Место</w:t>
      </w:r>
      <w:r w:rsidR="00A74407">
        <w:rPr>
          <w:b/>
          <w:sz w:val="28"/>
          <w:szCs w:val="28"/>
        </w:rPr>
        <w:t xml:space="preserve"> ПРОВЕДЕНИЯ</w:t>
      </w:r>
    </w:p>
    <w:p w:rsidR="00DD5BBB" w:rsidRPr="00842D41" w:rsidRDefault="00DD5BBB" w:rsidP="00842D41">
      <w:pPr>
        <w:ind w:firstLine="567"/>
        <w:jc w:val="both"/>
        <w:rPr>
          <w:sz w:val="28"/>
          <w:szCs w:val="28"/>
        </w:rPr>
      </w:pPr>
    </w:p>
    <w:p w:rsidR="00F90829" w:rsidRDefault="00842D41" w:rsidP="00C52CDE">
      <w:pPr>
        <w:ind w:firstLine="567"/>
        <w:jc w:val="both"/>
        <w:rPr>
          <w:sz w:val="28"/>
          <w:szCs w:val="28"/>
        </w:rPr>
      </w:pPr>
      <w:r>
        <w:rPr>
          <w:sz w:val="28"/>
          <w:szCs w:val="28"/>
        </w:rPr>
        <w:t>1.</w:t>
      </w:r>
      <w:r w:rsidR="00DD5BBB" w:rsidRPr="00DD5BBB">
        <w:rPr>
          <w:sz w:val="28"/>
          <w:szCs w:val="28"/>
        </w:rPr>
        <w:t xml:space="preserve">Место проведения </w:t>
      </w:r>
      <w:r w:rsidR="007912A5">
        <w:rPr>
          <w:sz w:val="28"/>
          <w:szCs w:val="28"/>
        </w:rPr>
        <w:t>ф</w:t>
      </w:r>
      <w:r w:rsidR="00DD5BBB" w:rsidRPr="00DD5BBB">
        <w:rPr>
          <w:sz w:val="28"/>
          <w:szCs w:val="28"/>
        </w:rPr>
        <w:t>инала –</w:t>
      </w:r>
      <w:r w:rsidR="00DD5BBB" w:rsidRPr="00DD5BBB">
        <w:rPr>
          <w:color w:val="FF0000"/>
          <w:sz w:val="28"/>
          <w:szCs w:val="28"/>
        </w:rPr>
        <w:t xml:space="preserve"> </w:t>
      </w:r>
      <w:r>
        <w:rPr>
          <w:sz w:val="28"/>
          <w:szCs w:val="28"/>
        </w:rPr>
        <w:t>МКОУ «Сергокалинская СОШ №2». Начало в 10.00 часов. Регистрация команд с 09.00 часов.</w:t>
      </w:r>
    </w:p>
    <w:p w:rsidR="00DD5BBB" w:rsidRPr="00DD5BBB" w:rsidRDefault="00DD5BBB" w:rsidP="00DD5BBB">
      <w:pPr>
        <w:spacing w:before="120"/>
        <w:jc w:val="center"/>
        <w:rPr>
          <w:b/>
          <w:sz w:val="28"/>
          <w:szCs w:val="28"/>
        </w:rPr>
      </w:pPr>
      <w:r w:rsidRPr="00DD5BBB">
        <w:rPr>
          <w:b/>
          <w:sz w:val="28"/>
          <w:szCs w:val="28"/>
        </w:rPr>
        <w:t>4. ТРЕБОВАНИЯ К УЧАСТИЮ В ИГРЕ</w:t>
      </w:r>
    </w:p>
    <w:p w:rsidR="00DD5BBB" w:rsidRPr="00DD5BBB" w:rsidRDefault="00DD5BBB" w:rsidP="00DD5BBB">
      <w:pPr>
        <w:ind w:firstLine="567"/>
        <w:jc w:val="both"/>
        <w:rPr>
          <w:sz w:val="28"/>
          <w:szCs w:val="28"/>
        </w:rPr>
      </w:pPr>
      <w:r w:rsidRPr="00DD5BBB">
        <w:rPr>
          <w:sz w:val="28"/>
          <w:szCs w:val="28"/>
        </w:rPr>
        <w:t>4.1. Участниками Игры являются команды учащихся общеобразова</w:t>
      </w:r>
      <w:r w:rsidR="00842D41">
        <w:rPr>
          <w:sz w:val="28"/>
          <w:szCs w:val="28"/>
        </w:rPr>
        <w:t>тельных организаций</w:t>
      </w:r>
      <w:r w:rsidRPr="00DD5BBB">
        <w:rPr>
          <w:sz w:val="28"/>
          <w:szCs w:val="28"/>
        </w:rPr>
        <w:t xml:space="preserve"> в возрасте от 14 до 17 лет.</w:t>
      </w:r>
    </w:p>
    <w:p w:rsidR="00DD5BBB" w:rsidRPr="00DD5BBB" w:rsidRDefault="00842D41" w:rsidP="00DD5BBB">
      <w:pPr>
        <w:ind w:firstLine="567"/>
        <w:jc w:val="both"/>
        <w:rPr>
          <w:sz w:val="28"/>
          <w:szCs w:val="28"/>
        </w:rPr>
      </w:pPr>
      <w:r>
        <w:rPr>
          <w:sz w:val="28"/>
          <w:szCs w:val="28"/>
        </w:rPr>
        <w:lastRenderedPageBreak/>
        <w:t>4.2</w:t>
      </w:r>
      <w:r w:rsidR="00DD5BBB" w:rsidRPr="00DD5BBB">
        <w:rPr>
          <w:sz w:val="28"/>
          <w:szCs w:val="28"/>
        </w:rPr>
        <w:t>. Возраст участников определяется н</w:t>
      </w:r>
      <w:r>
        <w:rPr>
          <w:sz w:val="28"/>
          <w:szCs w:val="28"/>
        </w:rPr>
        <w:t>а момент даты проведения Игры</w:t>
      </w:r>
    </w:p>
    <w:p w:rsidR="00DD5BBB" w:rsidRPr="00DD5BBB" w:rsidRDefault="008926A5" w:rsidP="00DD5BBB">
      <w:pPr>
        <w:ind w:firstLine="567"/>
        <w:jc w:val="both"/>
        <w:rPr>
          <w:sz w:val="28"/>
          <w:szCs w:val="28"/>
        </w:rPr>
      </w:pPr>
      <w:r>
        <w:rPr>
          <w:sz w:val="28"/>
          <w:szCs w:val="28"/>
        </w:rPr>
        <w:t>4.3</w:t>
      </w:r>
      <w:r w:rsidR="00DD5BBB" w:rsidRPr="00DD5BBB">
        <w:rPr>
          <w:sz w:val="28"/>
          <w:szCs w:val="28"/>
        </w:rPr>
        <w:t>. Количествен</w:t>
      </w:r>
      <w:r w:rsidR="00842D41">
        <w:rPr>
          <w:sz w:val="28"/>
          <w:szCs w:val="28"/>
        </w:rPr>
        <w:t>ный состав команды составляет 7 человек (5-юношей, 2-девушки).</w:t>
      </w:r>
    </w:p>
    <w:p w:rsidR="00DD5BBB" w:rsidRPr="00DD5BBB" w:rsidRDefault="008926A5" w:rsidP="00DD5BBB">
      <w:pPr>
        <w:ind w:firstLine="567"/>
        <w:jc w:val="both"/>
        <w:rPr>
          <w:sz w:val="28"/>
          <w:szCs w:val="28"/>
        </w:rPr>
      </w:pPr>
      <w:r>
        <w:rPr>
          <w:sz w:val="28"/>
          <w:szCs w:val="28"/>
        </w:rPr>
        <w:t>4.4</w:t>
      </w:r>
      <w:r w:rsidR="007912A5">
        <w:rPr>
          <w:sz w:val="28"/>
          <w:szCs w:val="28"/>
        </w:rPr>
        <w:t>. В случае замены участников</w:t>
      </w:r>
      <w:r w:rsidR="00DD5BBB" w:rsidRPr="00DD5BBB">
        <w:rPr>
          <w:sz w:val="28"/>
          <w:szCs w:val="28"/>
        </w:rPr>
        <w:t xml:space="preserve"> или несовпадения данных об участниках с представленными </w:t>
      </w:r>
      <w:r w:rsidR="00C566E4">
        <w:rPr>
          <w:sz w:val="28"/>
          <w:szCs w:val="28"/>
        </w:rPr>
        <w:t xml:space="preserve">данными </w:t>
      </w:r>
      <w:r w:rsidR="007912A5">
        <w:rPr>
          <w:sz w:val="28"/>
          <w:szCs w:val="28"/>
        </w:rPr>
        <w:t>в заявках</w:t>
      </w:r>
      <w:r w:rsidR="00842D41">
        <w:rPr>
          <w:sz w:val="28"/>
          <w:szCs w:val="28"/>
        </w:rPr>
        <w:t xml:space="preserve"> жюри</w:t>
      </w:r>
      <w:r w:rsidR="00DD5BBB" w:rsidRPr="00DD5BBB">
        <w:rPr>
          <w:sz w:val="28"/>
          <w:szCs w:val="28"/>
        </w:rPr>
        <w:t xml:space="preserve"> вправе лишить </w:t>
      </w:r>
      <w:r w:rsidR="00C566E4">
        <w:rPr>
          <w:sz w:val="28"/>
          <w:szCs w:val="28"/>
        </w:rPr>
        <w:t>этих</w:t>
      </w:r>
      <w:r w:rsidR="00DD5BBB" w:rsidRPr="00DD5BBB">
        <w:rPr>
          <w:sz w:val="28"/>
          <w:szCs w:val="28"/>
        </w:rPr>
        <w:t xml:space="preserve"> участников возможности участия в мероприятиях </w:t>
      </w:r>
      <w:r w:rsidR="00C566E4">
        <w:rPr>
          <w:sz w:val="28"/>
          <w:szCs w:val="28"/>
        </w:rPr>
        <w:t>ф</w:t>
      </w:r>
      <w:r w:rsidR="00DD5BBB" w:rsidRPr="00DD5BBB">
        <w:rPr>
          <w:sz w:val="28"/>
          <w:szCs w:val="28"/>
        </w:rPr>
        <w:t xml:space="preserve">инала. </w:t>
      </w:r>
    </w:p>
    <w:p w:rsidR="00DD5BBB" w:rsidRPr="00DD5BBB" w:rsidRDefault="008926A5" w:rsidP="00DD5BBB">
      <w:pPr>
        <w:ind w:firstLine="567"/>
        <w:jc w:val="both"/>
        <w:rPr>
          <w:sz w:val="28"/>
          <w:szCs w:val="28"/>
        </w:rPr>
      </w:pPr>
      <w:r>
        <w:rPr>
          <w:sz w:val="28"/>
          <w:szCs w:val="28"/>
        </w:rPr>
        <w:t>4.5</w:t>
      </w:r>
      <w:r w:rsidR="00DD5BBB" w:rsidRPr="00DD5BBB">
        <w:rPr>
          <w:sz w:val="28"/>
          <w:szCs w:val="28"/>
        </w:rPr>
        <w:t xml:space="preserve">. Перечень документов для участия в </w:t>
      </w:r>
      <w:r w:rsidR="00C566E4">
        <w:rPr>
          <w:sz w:val="28"/>
          <w:szCs w:val="28"/>
        </w:rPr>
        <w:t>Военно-спортивной и</w:t>
      </w:r>
      <w:r w:rsidR="00C566E4" w:rsidRPr="00DD5BBB">
        <w:rPr>
          <w:sz w:val="28"/>
          <w:szCs w:val="28"/>
        </w:rPr>
        <w:t>гр</w:t>
      </w:r>
      <w:r w:rsidR="00C566E4">
        <w:rPr>
          <w:sz w:val="28"/>
          <w:szCs w:val="28"/>
        </w:rPr>
        <w:t>е:</w:t>
      </w:r>
    </w:p>
    <w:p w:rsidR="00DD5BBB" w:rsidRPr="00DD5BBB" w:rsidRDefault="007912A5" w:rsidP="00DD5BBB">
      <w:pPr>
        <w:jc w:val="both"/>
        <w:rPr>
          <w:sz w:val="28"/>
          <w:szCs w:val="28"/>
        </w:rPr>
      </w:pPr>
      <w:r>
        <w:rPr>
          <w:sz w:val="28"/>
          <w:szCs w:val="28"/>
        </w:rPr>
        <w:t xml:space="preserve">- </w:t>
      </w:r>
      <w:r w:rsidR="00DD5BBB" w:rsidRPr="00DD5BBB">
        <w:rPr>
          <w:sz w:val="28"/>
          <w:szCs w:val="28"/>
        </w:rPr>
        <w:t xml:space="preserve">копия заявки на участие в </w:t>
      </w:r>
      <w:r w:rsidR="00C566E4">
        <w:rPr>
          <w:sz w:val="28"/>
          <w:szCs w:val="28"/>
        </w:rPr>
        <w:t>ф</w:t>
      </w:r>
      <w:r w:rsidR="00DD5BBB" w:rsidRPr="00DD5BBB">
        <w:rPr>
          <w:sz w:val="28"/>
          <w:szCs w:val="28"/>
        </w:rPr>
        <w:t>инале</w:t>
      </w:r>
      <w:r w:rsidR="00C566E4">
        <w:rPr>
          <w:sz w:val="28"/>
          <w:szCs w:val="28"/>
        </w:rPr>
        <w:t>,</w:t>
      </w:r>
      <w:r w:rsidR="00DD5BBB" w:rsidRPr="00DD5BBB">
        <w:rPr>
          <w:sz w:val="28"/>
          <w:szCs w:val="28"/>
        </w:rPr>
        <w:t xml:space="preserve"> заверенные подписью и печатью орган</w:t>
      </w:r>
      <w:r w:rsidR="008926A5">
        <w:rPr>
          <w:sz w:val="28"/>
          <w:szCs w:val="28"/>
        </w:rPr>
        <w:t>изатора игры и врача</w:t>
      </w:r>
      <w:r w:rsidR="00DD5BBB" w:rsidRPr="00DD5BBB">
        <w:rPr>
          <w:sz w:val="28"/>
          <w:szCs w:val="28"/>
        </w:rPr>
        <w:t>.</w:t>
      </w:r>
    </w:p>
    <w:p w:rsidR="00C566E4" w:rsidRDefault="007912A5" w:rsidP="00DD5BBB">
      <w:pPr>
        <w:jc w:val="both"/>
        <w:rPr>
          <w:sz w:val="28"/>
          <w:szCs w:val="28"/>
        </w:rPr>
      </w:pPr>
      <w:r>
        <w:rPr>
          <w:sz w:val="28"/>
          <w:szCs w:val="28"/>
        </w:rPr>
        <w:t xml:space="preserve">- </w:t>
      </w:r>
      <w:r w:rsidR="00DD5BBB" w:rsidRPr="00DD5BBB">
        <w:rPr>
          <w:sz w:val="28"/>
          <w:szCs w:val="28"/>
        </w:rPr>
        <w:t>копии паспортов участников команды</w:t>
      </w:r>
      <w:r w:rsidR="00C566E4">
        <w:rPr>
          <w:sz w:val="28"/>
          <w:szCs w:val="28"/>
        </w:rPr>
        <w:t>;</w:t>
      </w:r>
    </w:p>
    <w:p w:rsidR="00C566E4" w:rsidRDefault="00C566E4" w:rsidP="00DD5BBB">
      <w:pPr>
        <w:jc w:val="both"/>
        <w:rPr>
          <w:sz w:val="28"/>
          <w:szCs w:val="28"/>
        </w:rPr>
      </w:pPr>
      <w:r>
        <w:rPr>
          <w:sz w:val="28"/>
          <w:szCs w:val="28"/>
        </w:rPr>
        <w:t xml:space="preserve">- справка </w:t>
      </w:r>
      <w:proofErr w:type="gramStart"/>
      <w:r w:rsidR="007912A5">
        <w:rPr>
          <w:sz w:val="28"/>
          <w:szCs w:val="28"/>
        </w:rPr>
        <w:t>с места учебы с фотографией об обучении в данной общеобразовательной организации</w:t>
      </w:r>
      <w:r w:rsidR="00665324">
        <w:rPr>
          <w:sz w:val="28"/>
          <w:szCs w:val="28"/>
        </w:rPr>
        <w:t xml:space="preserve"> на участников</w:t>
      </w:r>
      <w:proofErr w:type="gramEnd"/>
      <w:r w:rsidR="00665324">
        <w:rPr>
          <w:sz w:val="28"/>
          <w:szCs w:val="28"/>
        </w:rPr>
        <w:t xml:space="preserve"> команды</w:t>
      </w:r>
      <w:r>
        <w:rPr>
          <w:sz w:val="28"/>
          <w:szCs w:val="28"/>
        </w:rPr>
        <w:t>;</w:t>
      </w:r>
    </w:p>
    <w:p w:rsidR="00DD5BBB" w:rsidRPr="00DD5BBB" w:rsidRDefault="00C566E4" w:rsidP="008926A5">
      <w:pPr>
        <w:jc w:val="both"/>
        <w:rPr>
          <w:sz w:val="28"/>
          <w:szCs w:val="28"/>
        </w:rPr>
      </w:pPr>
      <w:r>
        <w:rPr>
          <w:sz w:val="28"/>
          <w:szCs w:val="28"/>
        </w:rPr>
        <w:t>- полис обязательного медицинского страхования</w:t>
      </w:r>
      <w:r w:rsidR="00DD5BBB" w:rsidRPr="00DD5BBB">
        <w:rPr>
          <w:sz w:val="28"/>
          <w:szCs w:val="28"/>
        </w:rPr>
        <w:t>.</w:t>
      </w:r>
    </w:p>
    <w:p w:rsidR="00DD5BBB" w:rsidRPr="00DD5BBB" w:rsidRDefault="008926A5" w:rsidP="00DD5BBB">
      <w:pPr>
        <w:ind w:firstLine="567"/>
        <w:jc w:val="both"/>
        <w:rPr>
          <w:sz w:val="28"/>
          <w:szCs w:val="28"/>
        </w:rPr>
      </w:pPr>
      <w:r>
        <w:rPr>
          <w:sz w:val="28"/>
          <w:szCs w:val="28"/>
        </w:rPr>
        <w:t>4.6</w:t>
      </w:r>
      <w:r w:rsidR="00DD5BBB" w:rsidRPr="00DD5BBB">
        <w:rPr>
          <w:sz w:val="28"/>
          <w:szCs w:val="28"/>
        </w:rPr>
        <w:t xml:space="preserve">. </w:t>
      </w:r>
      <w:r w:rsidR="00665324">
        <w:rPr>
          <w:sz w:val="28"/>
          <w:szCs w:val="28"/>
        </w:rPr>
        <w:t>Сопровождающие</w:t>
      </w:r>
      <w:r w:rsidR="00DD5BBB" w:rsidRPr="00DD5BBB">
        <w:rPr>
          <w:sz w:val="28"/>
          <w:szCs w:val="28"/>
        </w:rPr>
        <w:t xml:space="preserve"> несут ответственность </w:t>
      </w:r>
      <w:r w:rsidR="00665324">
        <w:rPr>
          <w:sz w:val="28"/>
          <w:szCs w:val="28"/>
        </w:rPr>
        <w:t xml:space="preserve">за жизнь и здоровье участников команд </w:t>
      </w:r>
      <w:r w:rsidR="00DD5BBB" w:rsidRPr="00DD5BBB">
        <w:rPr>
          <w:sz w:val="28"/>
          <w:szCs w:val="28"/>
        </w:rPr>
        <w:t>в соответствии с законодательством Российской Федерации.</w:t>
      </w:r>
    </w:p>
    <w:p w:rsidR="00C52CDE" w:rsidRPr="00E6172E" w:rsidRDefault="00DD5BBB" w:rsidP="00DD5BBB">
      <w:pPr>
        <w:jc w:val="both"/>
        <w:rPr>
          <w:sz w:val="16"/>
          <w:szCs w:val="16"/>
        </w:rPr>
      </w:pPr>
      <w:r w:rsidRPr="00DD5BBB">
        <w:rPr>
          <w:sz w:val="28"/>
          <w:szCs w:val="28"/>
        </w:rPr>
        <w:t xml:space="preserve">        </w:t>
      </w:r>
    </w:p>
    <w:p w:rsidR="00DD5BBB" w:rsidRPr="00DD5BBB" w:rsidRDefault="00DD5BBB" w:rsidP="00DD5BBB">
      <w:pPr>
        <w:jc w:val="center"/>
        <w:rPr>
          <w:b/>
          <w:sz w:val="28"/>
          <w:szCs w:val="28"/>
        </w:rPr>
      </w:pPr>
      <w:r w:rsidRPr="00DD5BBB">
        <w:rPr>
          <w:b/>
          <w:sz w:val="28"/>
          <w:szCs w:val="28"/>
        </w:rPr>
        <w:t>5. КОНКУРСНАЯ ПРОГРАММА ИГРЫ</w:t>
      </w:r>
    </w:p>
    <w:p w:rsidR="00DD5BBB" w:rsidRPr="00DD5BBB" w:rsidRDefault="00DD5BBB" w:rsidP="00DD5BBB">
      <w:pPr>
        <w:ind w:firstLine="567"/>
        <w:jc w:val="both"/>
        <w:rPr>
          <w:sz w:val="28"/>
          <w:szCs w:val="28"/>
        </w:rPr>
      </w:pPr>
      <w:r w:rsidRPr="00DD5BBB">
        <w:rPr>
          <w:sz w:val="28"/>
          <w:szCs w:val="28"/>
        </w:rPr>
        <w:t>5.1. Виды конкурсов:</w:t>
      </w:r>
    </w:p>
    <w:p w:rsidR="00DD5BBB" w:rsidRPr="00DD5BBB" w:rsidRDefault="00DD5BBB" w:rsidP="00DD5BBB">
      <w:pPr>
        <w:numPr>
          <w:ilvl w:val="1"/>
          <w:numId w:val="17"/>
        </w:numPr>
        <w:tabs>
          <w:tab w:val="clear" w:pos="710"/>
          <w:tab w:val="num" w:pos="350"/>
        </w:tabs>
        <w:autoSpaceDE w:val="0"/>
        <w:autoSpaceDN w:val="0"/>
        <w:ind w:left="0" w:firstLine="284"/>
        <w:contextualSpacing/>
        <w:jc w:val="both"/>
        <w:rPr>
          <w:sz w:val="28"/>
          <w:szCs w:val="28"/>
        </w:rPr>
      </w:pPr>
      <w:r w:rsidRPr="00DD5BBB">
        <w:rPr>
          <w:b/>
          <w:sz w:val="28"/>
          <w:szCs w:val="28"/>
        </w:rPr>
        <w:t xml:space="preserve">I этап: </w:t>
      </w:r>
      <w:r w:rsidRPr="00DD5BBB">
        <w:rPr>
          <w:sz w:val="28"/>
          <w:szCs w:val="28"/>
        </w:rPr>
        <w:t>строевая подготовка,</w:t>
      </w:r>
      <w:r w:rsidRPr="00DD5BBB">
        <w:rPr>
          <w:b/>
          <w:sz w:val="28"/>
          <w:szCs w:val="28"/>
        </w:rPr>
        <w:t xml:space="preserve"> </w:t>
      </w:r>
      <w:r w:rsidRPr="00DD5BBB">
        <w:rPr>
          <w:sz w:val="28"/>
          <w:szCs w:val="28"/>
        </w:rPr>
        <w:t>физическая подготовка,</w:t>
      </w:r>
      <w:r w:rsidRPr="00DD5BBB">
        <w:rPr>
          <w:b/>
          <w:sz w:val="28"/>
          <w:szCs w:val="28"/>
        </w:rPr>
        <w:t xml:space="preserve"> </w:t>
      </w:r>
      <w:r w:rsidRPr="00DD5BBB">
        <w:rPr>
          <w:sz w:val="28"/>
          <w:szCs w:val="28"/>
        </w:rPr>
        <w:t>стрельба из пневматической винтовки,</w:t>
      </w:r>
      <w:r w:rsidRPr="00DD5BBB">
        <w:rPr>
          <w:b/>
          <w:sz w:val="28"/>
          <w:szCs w:val="28"/>
        </w:rPr>
        <w:t xml:space="preserve"> </w:t>
      </w:r>
      <w:r w:rsidR="00BF3617">
        <w:rPr>
          <w:sz w:val="28"/>
          <w:szCs w:val="28"/>
        </w:rPr>
        <w:t xml:space="preserve"> </w:t>
      </w:r>
      <w:r w:rsidRPr="00DD5BBB">
        <w:rPr>
          <w:sz w:val="28"/>
          <w:szCs w:val="28"/>
        </w:rPr>
        <w:t xml:space="preserve"> разборка и сборка </w:t>
      </w:r>
      <w:r w:rsidR="00BF3617">
        <w:rPr>
          <w:sz w:val="28"/>
          <w:szCs w:val="28"/>
        </w:rPr>
        <w:t>автомата «Калашникова»</w:t>
      </w:r>
      <w:r w:rsidRPr="00DD5BBB">
        <w:rPr>
          <w:sz w:val="28"/>
          <w:szCs w:val="28"/>
        </w:rPr>
        <w:t>,</w:t>
      </w:r>
      <w:r w:rsidRPr="00DD5BBB">
        <w:rPr>
          <w:b/>
          <w:sz w:val="28"/>
          <w:szCs w:val="28"/>
        </w:rPr>
        <w:t xml:space="preserve"> </w:t>
      </w:r>
      <w:r w:rsidRPr="00DD5BBB">
        <w:rPr>
          <w:sz w:val="28"/>
          <w:szCs w:val="28"/>
        </w:rPr>
        <w:t>комплексная эстафета «</w:t>
      </w:r>
      <w:r w:rsidR="00665324">
        <w:rPr>
          <w:sz w:val="28"/>
          <w:szCs w:val="28"/>
        </w:rPr>
        <w:t>П</w:t>
      </w:r>
      <w:r w:rsidRPr="00DD5BBB">
        <w:rPr>
          <w:sz w:val="28"/>
          <w:szCs w:val="28"/>
        </w:rPr>
        <w:t>олоса препятствий»</w:t>
      </w:r>
    </w:p>
    <w:p w:rsidR="00DD5BBB" w:rsidRPr="00DD5BBB" w:rsidRDefault="00BF3617" w:rsidP="00DD5BBB">
      <w:pPr>
        <w:numPr>
          <w:ilvl w:val="1"/>
          <w:numId w:val="17"/>
        </w:numPr>
        <w:tabs>
          <w:tab w:val="clear" w:pos="710"/>
        </w:tabs>
        <w:autoSpaceDE w:val="0"/>
        <w:autoSpaceDN w:val="0"/>
        <w:ind w:left="0" w:firstLine="350"/>
        <w:jc w:val="both"/>
        <w:rPr>
          <w:sz w:val="28"/>
          <w:szCs w:val="28"/>
        </w:rPr>
      </w:pPr>
      <w:proofErr w:type="gramStart"/>
      <w:r>
        <w:rPr>
          <w:b/>
          <w:sz w:val="28"/>
          <w:szCs w:val="28"/>
        </w:rPr>
        <w:t>II</w:t>
      </w:r>
      <w:r w:rsidR="00DD5BBB" w:rsidRPr="00DD5BBB">
        <w:rPr>
          <w:b/>
          <w:sz w:val="28"/>
          <w:szCs w:val="28"/>
        </w:rPr>
        <w:t xml:space="preserve"> этап:</w:t>
      </w:r>
      <w:r w:rsidR="00DD5BBB" w:rsidRPr="00DD5BBB">
        <w:rPr>
          <w:sz w:val="28"/>
          <w:szCs w:val="28"/>
        </w:rPr>
        <w:t xml:space="preserve"> конкурс «Ви</w:t>
      </w:r>
      <w:r w:rsidR="00665324">
        <w:rPr>
          <w:sz w:val="28"/>
          <w:szCs w:val="28"/>
        </w:rPr>
        <w:t xml:space="preserve">зитка»; конкурс «Статен в строю – </w:t>
      </w:r>
      <w:r w:rsidR="00DD5BBB" w:rsidRPr="00DD5BBB">
        <w:rPr>
          <w:sz w:val="28"/>
          <w:szCs w:val="28"/>
        </w:rPr>
        <w:t>силен в бою»; конкурс «Ратные страницы истории Отечества»;</w:t>
      </w:r>
      <w:r w:rsidR="00DD5BBB" w:rsidRPr="00DD5BBB">
        <w:rPr>
          <w:b/>
          <w:sz w:val="28"/>
          <w:szCs w:val="28"/>
        </w:rPr>
        <w:t xml:space="preserve"> </w:t>
      </w:r>
      <w:r w:rsidR="00DD5BBB" w:rsidRPr="00DD5BBB">
        <w:rPr>
          <w:sz w:val="28"/>
          <w:szCs w:val="28"/>
        </w:rPr>
        <w:t>соревнование «Огневой рубеж»;</w:t>
      </w:r>
      <w:r w:rsidR="00DD5BBB" w:rsidRPr="00DD5BBB">
        <w:rPr>
          <w:b/>
          <w:sz w:val="28"/>
          <w:szCs w:val="28"/>
        </w:rPr>
        <w:t xml:space="preserve"> </w:t>
      </w:r>
      <w:r w:rsidR="00DD5BBB" w:rsidRPr="00DD5BBB">
        <w:rPr>
          <w:sz w:val="28"/>
          <w:szCs w:val="28"/>
        </w:rPr>
        <w:t>соревнование «Военизированная эстафета».</w:t>
      </w:r>
      <w:proofErr w:type="gramEnd"/>
    </w:p>
    <w:p w:rsidR="00DD5BBB" w:rsidRPr="00DD5BBB" w:rsidRDefault="00DD5BBB" w:rsidP="00DD5BBB">
      <w:pPr>
        <w:ind w:firstLine="567"/>
        <w:jc w:val="both"/>
        <w:rPr>
          <w:b/>
          <w:sz w:val="28"/>
          <w:szCs w:val="28"/>
        </w:rPr>
      </w:pPr>
      <w:r w:rsidRPr="00DD5BBB">
        <w:rPr>
          <w:sz w:val="28"/>
          <w:szCs w:val="28"/>
        </w:rPr>
        <w:t>5.2.</w:t>
      </w:r>
      <w:r w:rsidRPr="00DD5BBB">
        <w:rPr>
          <w:b/>
          <w:sz w:val="28"/>
          <w:szCs w:val="28"/>
        </w:rPr>
        <w:t xml:space="preserve"> </w:t>
      </w:r>
      <w:r w:rsidRPr="00DD5BBB">
        <w:rPr>
          <w:sz w:val="28"/>
          <w:szCs w:val="28"/>
        </w:rPr>
        <w:t>Описание обязательных видов соревнований:</w:t>
      </w:r>
    </w:p>
    <w:p w:rsidR="00DD5BBB" w:rsidRPr="00DD5BBB" w:rsidRDefault="00DD5BBB" w:rsidP="00DD5BBB">
      <w:pPr>
        <w:ind w:firstLine="567"/>
        <w:jc w:val="both"/>
        <w:rPr>
          <w:sz w:val="28"/>
          <w:szCs w:val="28"/>
        </w:rPr>
      </w:pPr>
      <w:r w:rsidRPr="00DD5BBB">
        <w:rPr>
          <w:sz w:val="28"/>
          <w:szCs w:val="28"/>
        </w:rPr>
        <w:t>5.2.1. КОНКУРС «ВИЗИТКА»</w:t>
      </w:r>
    </w:p>
    <w:p w:rsidR="00DD5BBB" w:rsidRPr="00DD5BBB" w:rsidRDefault="00DD5BBB" w:rsidP="00DD5BBB">
      <w:pPr>
        <w:jc w:val="both"/>
        <w:rPr>
          <w:sz w:val="28"/>
          <w:szCs w:val="28"/>
        </w:rPr>
      </w:pPr>
      <w:r w:rsidRPr="00DD5BBB">
        <w:rPr>
          <w:sz w:val="28"/>
          <w:szCs w:val="28"/>
        </w:rPr>
        <w:t xml:space="preserve">Участвует вся команда. Время выступления до 10 минут. Каждая команда готовит свою «визитную карточку». В творческой форме команда представляет свой родной край, его обычаи и традиции, работу своих образовательных организаций. В ходе выступления </w:t>
      </w:r>
      <w:proofErr w:type="gramStart"/>
      <w:r w:rsidRPr="00DD5BBB">
        <w:rPr>
          <w:sz w:val="28"/>
          <w:szCs w:val="28"/>
        </w:rPr>
        <w:t>могут</w:t>
      </w:r>
      <w:proofErr w:type="gramEnd"/>
      <w:r w:rsidRPr="00DD5BBB">
        <w:rPr>
          <w:sz w:val="28"/>
          <w:szCs w:val="28"/>
        </w:rPr>
        <w:t xml:space="preserve"> использованы фрагменты видеофильмов, интервью, исполнены песни и танцы. </w:t>
      </w:r>
    </w:p>
    <w:p w:rsidR="00DD5BBB" w:rsidRPr="00DD5BBB" w:rsidRDefault="00DD5BBB" w:rsidP="00DD5BBB">
      <w:pPr>
        <w:jc w:val="both"/>
        <w:rPr>
          <w:sz w:val="28"/>
          <w:szCs w:val="28"/>
        </w:rPr>
      </w:pPr>
      <w:r w:rsidRPr="00DD5BBB">
        <w:rPr>
          <w:sz w:val="28"/>
          <w:szCs w:val="28"/>
        </w:rPr>
        <w:t>Участие руководителя команды допускается только для музыкального сопровождения команды.</w:t>
      </w:r>
    </w:p>
    <w:p w:rsidR="00DD5BBB" w:rsidRPr="00DD5BBB" w:rsidRDefault="00DD5BBB" w:rsidP="00DD5BBB">
      <w:pPr>
        <w:jc w:val="both"/>
        <w:rPr>
          <w:sz w:val="28"/>
          <w:szCs w:val="28"/>
        </w:rPr>
      </w:pPr>
      <w:r w:rsidRPr="00DD5BBB">
        <w:rPr>
          <w:i/>
          <w:sz w:val="28"/>
          <w:szCs w:val="28"/>
        </w:rPr>
        <w:t>Жюри оценивает:</w:t>
      </w:r>
      <w:r w:rsidRPr="00DD5BBB">
        <w:rPr>
          <w:sz w:val="28"/>
          <w:szCs w:val="28"/>
        </w:rPr>
        <w:t xml:space="preserve"> оригинальность сценария, соответствие выступления тематике конкурса, качество исполнения, массовость, оформление, строгое соблюдение регламента времени. </w:t>
      </w:r>
    </w:p>
    <w:p w:rsidR="00DD5BBB" w:rsidRPr="00DD5BBB" w:rsidRDefault="00DD5BBB" w:rsidP="00DD5BBB">
      <w:pPr>
        <w:jc w:val="both"/>
        <w:rPr>
          <w:sz w:val="28"/>
          <w:szCs w:val="28"/>
        </w:rPr>
      </w:pPr>
      <w:r w:rsidRPr="00DD5BBB">
        <w:rPr>
          <w:sz w:val="28"/>
          <w:szCs w:val="28"/>
        </w:rPr>
        <w:t xml:space="preserve">     Победителем считается команда, набравшая наибольшее количество баллов.</w:t>
      </w:r>
    </w:p>
    <w:p w:rsidR="00BF3617" w:rsidRDefault="00BF3617" w:rsidP="00DD5BBB">
      <w:pPr>
        <w:ind w:firstLine="567"/>
        <w:jc w:val="both"/>
        <w:rPr>
          <w:sz w:val="28"/>
          <w:szCs w:val="28"/>
        </w:rPr>
      </w:pPr>
    </w:p>
    <w:p w:rsidR="00DD5BBB" w:rsidRPr="00DD5BBB" w:rsidRDefault="00DD5BBB" w:rsidP="00DD5BBB">
      <w:pPr>
        <w:ind w:firstLine="567"/>
        <w:jc w:val="both"/>
        <w:rPr>
          <w:sz w:val="28"/>
          <w:szCs w:val="28"/>
        </w:rPr>
      </w:pPr>
      <w:r w:rsidRPr="00DD5BBB">
        <w:rPr>
          <w:sz w:val="28"/>
          <w:szCs w:val="28"/>
        </w:rPr>
        <w:t xml:space="preserve">5.2.2. КОНКУРС «СТАТЕН В СТРОЮ </w:t>
      </w:r>
      <w:r w:rsidR="00665324">
        <w:rPr>
          <w:sz w:val="28"/>
          <w:szCs w:val="28"/>
        </w:rPr>
        <w:t>–</w:t>
      </w:r>
      <w:r w:rsidRPr="00DD5BBB">
        <w:rPr>
          <w:sz w:val="28"/>
          <w:szCs w:val="28"/>
        </w:rPr>
        <w:t xml:space="preserve"> СИЛЕН В БОЮ»</w:t>
      </w:r>
    </w:p>
    <w:p w:rsidR="00DD5BBB" w:rsidRPr="00DD5BBB" w:rsidRDefault="00DD5BBB" w:rsidP="00DD5BBB">
      <w:pPr>
        <w:jc w:val="both"/>
        <w:rPr>
          <w:sz w:val="28"/>
          <w:szCs w:val="28"/>
        </w:rPr>
      </w:pPr>
      <w:r w:rsidRPr="00DD5BBB">
        <w:rPr>
          <w:sz w:val="28"/>
          <w:szCs w:val="28"/>
        </w:rPr>
        <w:t>в конкурсе участвует вся команда.</w:t>
      </w:r>
    </w:p>
    <w:p w:rsidR="00136E14" w:rsidRDefault="00136E14" w:rsidP="009F1206">
      <w:pPr>
        <w:ind w:firstLine="708"/>
        <w:jc w:val="both"/>
        <w:rPr>
          <w:b/>
          <w:sz w:val="28"/>
          <w:szCs w:val="28"/>
        </w:rPr>
      </w:pPr>
    </w:p>
    <w:p w:rsidR="00DD5BBB" w:rsidRPr="00665324" w:rsidRDefault="00DD5BBB" w:rsidP="009F1206">
      <w:pPr>
        <w:ind w:firstLine="708"/>
        <w:jc w:val="both"/>
        <w:rPr>
          <w:b/>
          <w:sz w:val="28"/>
          <w:szCs w:val="28"/>
        </w:rPr>
      </w:pPr>
      <w:r w:rsidRPr="00665324">
        <w:rPr>
          <w:b/>
          <w:sz w:val="28"/>
          <w:szCs w:val="28"/>
        </w:rPr>
        <w:t xml:space="preserve">Жюри оценивает: </w:t>
      </w:r>
    </w:p>
    <w:p w:rsidR="00DD5BBB" w:rsidRPr="00665324" w:rsidRDefault="007912A5" w:rsidP="009F1206">
      <w:pPr>
        <w:ind w:firstLine="708"/>
        <w:jc w:val="both"/>
        <w:rPr>
          <w:b/>
          <w:sz w:val="28"/>
          <w:szCs w:val="28"/>
        </w:rPr>
      </w:pPr>
      <w:r>
        <w:rPr>
          <w:b/>
          <w:sz w:val="28"/>
          <w:szCs w:val="28"/>
        </w:rPr>
        <w:t xml:space="preserve">– </w:t>
      </w:r>
      <w:r w:rsidR="00DD5BBB" w:rsidRPr="00665324">
        <w:rPr>
          <w:b/>
          <w:sz w:val="28"/>
          <w:szCs w:val="28"/>
        </w:rPr>
        <w:t>Строевой смотр</w:t>
      </w:r>
    </w:p>
    <w:p w:rsidR="00DD5BBB" w:rsidRPr="00DD5BBB" w:rsidRDefault="00DD5BBB" w:rsidP="00DD5BBB">
      <w:pPr>
        <w:jc w:val="both"/>
        <w:rPr>
          <w:b/>
          <w:i/>
          <w:sz w:val="28"/>
          <w:szCs w:val="28"/>
        </w:rPr>
      </w:pPr>
      <w:r w:rsidRPr="00DD5BBB">
        <w:rPr>
          <w:sz w:val="28"/>
          <w:szCs w:val="28"/>
        </w:rPr>
        <w:t>Команда действует в полном составе в головных уборах без оружия, оборудованна</w:t>
      </w:r>
      <w:r w:rsidR="00BF3617">
        <w:rPr>
          <w:sz w:val="28"/>
          <w:szCs w:val="28"/>
        </w:rPr>
        <w:t>я символикой учебного заведения</w:t>
      </w:r>
      <w:r w:rsidR="00665324">
        <w:rPr>
          <w:sz w:val="28"/>
          <w:szCs w:val="28"/>
        </w:rPr>
        <w:t>.</w:t>
      </w:r>
    </w:p>
    <w:p w:rsidR="00DD5BBB" w:rsidRPr="00665324" w:rsidRDefault="00665324" w:rsidP="00DD5BBB">
      <w:pPr>
        <w:tabs>
          <w:tab w:val="left" w:pos="567"/>
        </w:tabs>
        <w:jc w:val="both"/>
        <w:rPr>
          <w:sz w:val="28"/>
          <w:szCs w:val="28"/>
        </w:rPr>
      </w:pPr>
      <w:r w:rsidRPr="00665324">
        <w:rPr>
          <w:sz w:val="28"/>
          <w:szCs w:val="28"/>
        </w:rPr>
        <w:t>Действия в составе</w:t>
      </w:r>
      <w:r w:rsidR="00DD5BBB" w:rsidRPr="00665324">
        <w:rPr>
          <w:sz w:val="28"/>
          <w:szCs w:val="28"/>
        </w:rPr>
        <w:t xml:space="preserve"> отделения:</w:t>
      </w:r>
    </w:p>
    <w:p w:rsidR="00DD5BBB" w:rsidRPr="00DD5BBB" w:rsidRDefault="00DD5BBB" w:rsidP="00DD5BBB">
      <w:pPr>
        <w:tabs>
          <w:tab w:val="left" w:pos="142"/>
        </w:tabs>
        <w:jc w:val="both"/>
        <w:rPr>
          <w:sz w:val="28"/>
          <w:szCs w:val="28"/>
        </w:rPr>
      </w:pPr>
      <w:r w:rsidRPr="00DD5BBB">
        <w:rPr>
          <w:sz w:val="28"/>
          <w:szCs w:val="28"/>
        </w:rPr>
        <w:t>- построение в составе отделения;</w:t>
      </w:r>
    </w:p>
    <w:p w:rsidR="00DD5BBB" w:rsidRPr="00DD5BBB" w:rsidRDefault="00DD5BBB" w:rsidP="00DD5BBB">
      <w:pPr>
        <w:tabs>
          <w:tab w:val="left" w:pos="142"/>
        </w:tabs>
        <w:jc w:val="both"/>
        <w:rPr>
          <w:sz w:val="28"/>
          <w:szCs w:val="28"/>
        </w:rPr>
      </w:pPr>
      <w:r w:rsidRPr="00DD5BBB">
        <w:rPr>
          <w:sz w:val="28"/>
          <w:szCs w:val="28"/>
        </w:rPr>
        <w:lastRenderedPageBreak/>
        <w:t>- доклад судье о готовности;</w:t>
      </w:r>
    </w:p>
    <w:p w:rsidR="00DD5BBB" w:rsidRPr="00DD5BBB" w:rsidRDefault="00DD5BBB" w:rsidP="00DD5BBB">
      <w:pPr>
        <w:tabs>
          <w:tab w:val="left" w:pos="142"/>
        </w:tabs>
        <w:jc w:val="both"/>
        <w:rPr>
          <w:sz w:val="28"/>
          <w:szCs w:val="28"/>
        </w:rPr>
      </w:pPr>
      <w:r w:rsidRPr="00DD5BBB">
        <w:rPr>
          <w:sz w:val="28"/>
          <w:szCs w:val="28"/>
        </w:rPr>
        <w:t>- ответ на приветствие;</w:t>
      </w:r>
    </w:p>
    <w:p w:rsidR="00DD5BBB" w:rsidRPr="00DD5BBB" w:rsidRDefault="00DD5BBB" w:rsidP="00DD5BBB">
      <w:pPr>
        <w:tabs>
          <w:tab w:val="left" w:pos="142"/>
        </w:tabs>
        <w:jc w:val="both"/>
        <w:rPr>
          <w:sz w:val="28"/>
          <w:szCs w:val="28"/>
        </w:rPr>
      </w:pPr>
      <w:r w:rsidRPr="00DD5BBB">
        <w:rPr>
          <w:sz w:val="28"/>
          <w:szCs w:val="28"/>
        </w:rPr>
        <w:t xml:space="preserve">- выполнение команд: </w:t>
      </w:r>
      <w:proofErr w:type="gramStart"/>
      <w:r w:rsidRPr="00DD5BBB">
        <w:rPr>
          <w:sz w:val="28"/>
          <w:szCs w:val="28"/>
        </w:rPr>
        <w:t xml:space="preserve">«Равняйсь», «Смирно», «Вольно», «Заправиться», «Разойдись», расчет на «первый» - «второй», расчет по порядку в отделении, перестроение из </w:t>
      </w:r>
      <w:proofErr w:type="spellStart"/>
      <w:r w:rsidRPr="00DD5BBB">
        <w:rPr>
          <w:sz w:val="28"/>
          <w:szCs w:val="28"/>
        </w:rPr>
        <w:t>одношереножного</w:t>
      </w:r>
      <w:proofErr w:type="spellEnd"/>
      <w:r w:rsidRPr="00DD5BBB">
        <w:rPr>
          <w:sz w:val="28"/>
          <w:szCs w:val="28"/>
        </w:rPr>
        <w:t xml:space="preserve"> в </w:t>
      </w:r>
      <w:proofErr w:type="spellStart"/>
      <w:r w:rsidRPr="00DD5BBB">
        <w:rPr>
          <w:sz w:val="28"/>
          <w:szCs w:val="28"/>
        </w:rPr>
        <w:t>двухшереножный</w:t>
      </w:r>
      <w:proofErr w:type="spellEnd"/>
      <w:r w:rsidRPr="00DD5BBB">
        <w:rPr>
          <w:sz w:val="28"/>
          <w:szCs w:val="28"/>
        </w:rPr>
        <w:t xml:space="preserve"> строй, повороты на месте (направо, налево, кругом), размыкание и смыкание строя, дисциплина строя.</w:t>
      </w:r>
      <w:proofErr w:type="gramEnd"/>
    </w:p>
    <w:p w:rsidR="007912A5" w:rsidRPr="00E6172E" w:rsidRDefault="007912A5" w:rsidP="00DD5BBB">
      <w:pPr>
        <w:tabs>
          <w:tab w:val="left" w:pos="142"/>
        </w:tabs>
        <w:jc w:val="both"/>
        <w:rPr>
          <w:b/>
          <w:sz w:val="16"/>
          <w:szCs w:val="16"/>
        </w:rPr>
      </w:pPr>
    </w:p>
    <w:p w:rsidR="00DD5BBB" w:rsidRPr="00DD5BBB" w:rsidRDefault="009F1206" w:rsidP="007912A5">
      <w:pPr>
        <w:tabs>
          <w:tab w:val="left" w:pos="567"/>
        </w:tabs>
        <w:jc w:val="both"/>
        <w:rPr>
          <w:b/>
          <w:sz w:val="28"/>
          <w:szCs w:val="28"/>
        </w:rPr>
      </w:pPr>
      <w:r>
        <w:rPr>
          <w:b/>
          <w:sz w:val="28"/>
          <w:szCs w:val="28"/>
        </w:rPr>
        <w:tab/>
        <w:t xml:space="preserve">– </w:t>
      </w:r>
      <w:r w:rsidR="00DD5BBB" w:rsidRPr="00DD5BBB">
        <w:rPr>
          <w:b/>
          <w:sz w:val="28"/>
          <w:szCs w:val="28"/>
        </w:rPr>
        <w:t>Действия в составе отделения в движении</w:t>
      </w:r>
    </w:p>
    <w:p w:rsidR="00DD5BBB" w:rsidRPr="00DD5BBB" w:rsidRDefault="007912A5" w:rsidP="007912A5">
      <w:pPr>
        <w:tabs>
          <w:tab w:val="left" w:pos="567"/>
        </w:tabs>
        <w:jc w:val="both"/>
        <w:rPr>
          <w:sz w:val="28"/>
          <w:szCs w:val="28"/>
        </w:rPr>
      </w:pPr>
      <w:r>
        <w:rPr>
          <w:sz w:val="28"/>
          <w:szCs w:val="28"/>
        </w:rPr>
        <w:tab/>
      </w:r>
      <w:r w:rsidR="00DD5BBB" w:rsidRPr="00DD5BBB">
        <w:rPr>
          <w:sz w:val="28"/>
          <w:szCs w:val="28"/>
        </w:rPr>
        <w:t>Движение строевым шагом, повороты в движении (направо, налево, кругом), выполнение воинского приветствия в строю, прохождение с песней.</w:t>
      </w:r>
    </w:p>
    <w:p w:rsidR="007912A5" w:rsidRPr="00E6172E" w:rsidRDefault="007912A5" w:rsidP="00DD5BBB">
      <w:pPr>
        <w:tabs>
          <w:tab w:val="left" w:pos="142"/>
        </w:tabs>
        <w:jc w:val="both"/>
        <w:rPr>
          <w:b/>
          <w:sz w:val="16"/>
          <w:szCs w:val="16"/>
        </w:rPr>
      </w:pPr>
    </w:p>
    <w:p w:rsidR="00DD5BBB" w:rsidRPr="00DD5BBB" w:rsidRDefault="009F1206" w:rsidP="007912A5">
      <w:pPr>
        <w:tabs>
          <w:tab w:val="left" w:pos="567"/>
        </w:tabs>
        <w:jc w:val="both"/>
        <w:rPr>
          <w:b/>
          <w:sz w:val="28"/>
          <w:szCs w:val="28"/>
        </w:rPr>
      </w:pPr>
      <w:r>
        <w:rPr>
          <w:b/>
          <w:sz w:val="28"/>
          <w:szCs w:val="28"/>
        </w:rPr>
        <w:tab/>
        <w:t xml:space="preserve">– </w:t>
      </w:r>
      <w:r w:rsidR="00BF3617">
        <w:rPr>
          <w:b/>
          <w:sz w:val="28"/>
          <w:szCs w:val="28"/>
        </w:rPr>
        <w:t>Одиночная строевая подготовка (1 участник</w:t>
      </w:r>
      <w:r w:rsidR="00DD5BBB" w:rsidRPr="00DD5BBB">
        <w:rPr>
          <w:b/>
          <w:sz w:val="28"/>
          <w:szCs w:val="28"/>
        </w:rPr>
        <w:t xml:space="preserve">)  </w:t>
      </w:r>
    </w:p>
    <w:p w:rsidR="00DD5BBB" w:rsidRPr="00DD5BBB" w:rsidRDefault="00DD5BBB" w:rsidP="00DD5BBB">
      <w:pPr>
        <w:numPr>
          <w:ilvl w:val="0"/>
          <w:numId w:val="13"/>
        </w:numPr>
        <w:tabs>
          <w:tab w:val="clear" w:pos="360"/>
          <w:tab w:val="num" w:pos="142"/>
        </w:tabs>
        <w:autoSpaceDE w:val="0"/>
        <w:autoSpaceDN w:val="0"/>
        <w:ind w:left="0" w:firstLine="0"/>
        <w:jc w:val="both"/>
        <w:rPr>
          <w:sz w:val="28"/>
          <w:szCs w:val="28"/>
        </w:rPr>
      </w:pPr>
      <w:r w:rsidRPr="00DD5BBB">
        <w:rPr>
          <w:sz w:val="28"/>
          <w:szCs w:val="28"/>
        </w:rPr>
        <w:t>выход из строя;</w:t>
      </w:r>
    </w:p>
    <w:p w:rsidR="00DD5BBB" w:rsidRPr="00DD5BBB" w:rsidRDefault="00DD5BBB" w:rsidP="00DD5BBB">
      <w:pPr>
        <w:numPr>
          <w:ilvl w:val="0"/>
          <w:numId w:val="13"/>
        </w:numPr>
        <w:tabs>
          <w:tab w:val="num" w:pos="142"/>
        </w:tabs>
        <w:autoSpaceDE w:val="0"/>
        <w:autoSpaceDN w:val="0"/>
        <w:ind w:left="0" w:firstLine="0"/>
        <w:jc w:val="both"/>
        <w:rPr>
          <w:sz w:val="28"/>
          <w:szCs w:val="28"/>
        </w:rPr>
      </w:pPr>
      <w:r w:rsidRPr="00DD5BBB">
        <w:rPr>
          <w:sz w:val="28"/>
          <w:szCs w:val="28"/>
        </w:rPr>
        <w:t>повороты на месте;</w:t>
      </w:r>
    </w:p>
    <w:p w:rsidR="00DD5BBB" w:rsidRPr="00DD5BBB" w:rsidRDefault="00DD5BBB" w:rsidP="00DD5BBB">
      <w:pPr>
        <w:numPr>
          <w:ilvl w:val="0"/>
          <w:numId w:val="13"/>
        </w:numPr>
        <w:tabs>
          <w:tab w:val="num" w:pos="142"/>
        </w:tabs>
        <w:autoSpaceDE w:val="0"/>
        <w:autoSpaceDN w:val="0"/>
        <w:ind w:left="0" w:firstLine="0"/>
        <w:jc w:val="both"/>
        <w:rPr>
          <w:sz w:val="28"/>
          <w:szCs w:val="28"/>
        </w:rPr>
      </w:pPr>
      <w:r w:rsidRPr="00DD5BBB">
        <w:rPr>
          <w:sz w:val="28"/>
          <w:szCs w:val="28"/>
        </w:rPr>
        <w:t>движение строевым шагом;</w:t>
      </w:r>
    </w:p>
    <w:p w:rsidR="00DD5BBB" w:rsidRPr="00DD5BBB" w:rsidRDefault="00DD5BBB" w:rsidP="00DD5BBB">
      <w:pPr>
        <w:numPr>
          <w:ilvl w:val="0"/>
          <w:numId w:val="13"/>
        </w:numPr>
        <w:tabs>
          <w:tab w:val="num" w:pos="142"/>
        </w:tabs>
        <w:autoSpaceDE w:val="0"/>
        <w:autoSpaceDN w:val="0"/>
        <w:ind w:left="0" w:firstLine="0"/>
        <w:jc w:val="both"/>
        <w:rPr>
          <w:sz w:val="28"/>
          <w:szCs w:val="28"/>
        </w:rPr>
      </w:pPr>
      <w:r w:rsidRPr="00DD5BBB">
        <w:rPr>
          <w:sz w:val="28"/>
          <w:szCs w:val="28"/>
        </w:rPr>
        <w:t>повороты в движении;</w:t>
      </w:r>
    </w:p>
    <w:p w:rsidR="00DD5BBB" w:rsidRPr="00DD5BBB" w:rsidRDefault="00DD5BBB" w:rsidP="00DD5BBB">
      <w:pPr>
        <w:numPr>
          <w:ilvl w:val="0"/>
          <w:numId w:val="13"/>
        </w:numPr>
        <w:tabs>
          <w:tab w:val="num" w:pos="142"/>
        </w:tabs>
        <w:autoSpaceDE w:val="0"/>
        <w:autoSpaceDN w:val="0"/>
        <w:ind w:left="0" w:firstLine="0"/>
        <w:jc w:val="both"/>
        <w:rPr>
          <w:sz w:val="28"/>
          <w:szCs w:val="28"/>
        </w:rPr>
      </w:pPr>
      <w:r w:rsidRPr="00DD5BBB">
        <w:rPr>
          <w:sz w:val="28"/>
          <w:szCs w:val="28"/>
        </w:rPr>
        <w:t>выполнение воинского приветствия командиру отделения;</w:t>
      </w:r>
    </w:p>
    <w:p w:rsidR="00DD5BBB" w:rsidRPr="00DD5BBB" w:rsidRDefault="00DD5BBB" w:rsidP="00DD5BBB">
      <w:pPr>
        <w:numPr>
          <w:ilvl w:val="0"/>
          <w:numId w:val="13"/>
        </w:numPr>
        <w:tabs>
          <w:tab w:val="num" w:pos="142"/>
        </w:tabs>
        <w:autoSpaceDE w:val="0"/>
        <w:autoSpaceDN w:val="0"/>
        <w:ind w:left="0" w:firstLine="0"/>
        <w:jc w:val="both"/>
        <w:rPr>
          <w:sz w:val="28"/>
          <w:szCs w:val="28"/>
        </w:rPr>
      </w:pPr>
      <w:r w:rsidRPr="00DD5BBB">
        <w:rPr>
          <w:sz w:val="28"/>
          <w:szCs w:val="28"/>
        </w:rPr>
        <w:t xml:space="preserve">подход по команде к командиру отделения; </w:t>
      </w:r>
    </w:p>
    <w:p w:rsidR="00DD5BBB" w:rsidRPr="00DD5BBB" w:rsidRDefault="00DD5BBB" w:rsidP="00DD5BBB">
      <w:pPr>
        <w:numPr>
          <w:ilvl w:val="0"/>
          <w:numId w:val="13"/>
        </w:numPr>
        <w:tabs>
          <w:tab w:val="num" w:pos="142"/>
        </w:tabs>
        <w:autoSpaceDE w:val="0"/>
        <w:autoSpaceDN w:val="0"/>
        <w:ind w:left="0" w:firstLine="0"/>
        <w:jc w:val="both"/>
        <w:rPr>
          <w:sz w:val="28"/>
          <w:szCs w:val="28"/>
        </w:rPr>
      </w:pPr>
      <w:r w:rsidRPr="00DD5BBB">
        <w:rPr>
          <w:sz w:val="28"/>
          <w:szCs w:val="28"/>
        </w:rPr>
        <w:t>возвращение в строй.</w:t>
      </w:r>
    </w:p>
    <w:p w:rsidR="00E6172E" w:rsidRDefault="00052FF8" w:rsidP="002D087D">
      <w:pPr>
        <w:autoSpaceDE w:val="0"/>
        <w:autoSpaceDN w:val="0"/>
        <w:jc w:val="both"/>
        <w:rPr>
          <w:sz w:val="28"/>
          <w:szCs w:val="28"/>
        </w:rPr>
      </w:pPr>
      <w:r>
        <w:rPr>
          <w:b/>
          <w:sz w:val="16"/>
          <w:szCs w:val="16"/>
        </w:rPr>
        <w:t xml:space="preserve">      </w:t>
      </w:r>
      <w:r w:rsidR="00DD5BBB" w:rsidRPr="00DD5BBB">
        <w:rPr>
          <w:sz w:val="28"/>
          <w:szCs w:val="28"/>
        </w:rPr>
        <w:t xml:space="preserve"> Команды подает командир отделения.  </w:t>
      </w:r>
    </w:p>
    <w:p w:rsidR="00DD5BBB" w:rsidRPr="00E6172E" w:rsidRDefault="002D087D" w:rsidP="002D087D">
      <w:pPr>
        <w:autoSpaceDE w:val="0"/>
        <w:autoSpaceDN w:val="0"/>
        <w:jc w:val="both"/>
        <w:rPr>
          <w:sz w:val="28"/>
          <w:szCs w:val="28"/>
        </w:rPr>
      </w:pPr>
      <w:r>
        <w:rPr>
          <w:sz w:val="28"/>
          <w:szCs w:val="28"/>
        </w:rPr>
        <w:t xml:space="preserve">    </w:t>
      </w:r>
      <w:r w:rsidR="00DD5BBB" w:rsidRPr="00E6172E">
        <w:rPr>
          <w:sz w:val="28"/>
          <w:szCs w:val="28"/>
        </w:rPr>
        <w:t>Победителем считается команда</w:t>
      </w:r>
      <w:r w:rsidR="00665324" w:rsidRPr="00E6172E">
        <w:rPr>
          <w:sz w:val="28"/>
          <w:szCs w:val="28"/>
        </w:rPr>
        <w:t>,</w:t>
      </w:r>
      <w:r w:rsidR="00DD5BBB" w:rsidRPr="00E6172E">
        <w:rPr>
          <w:sz w:val="28"/>
          <w:szCs w:val="28"/>
        </w:rPr>
        <w:t xml:space="preserve"> набравшая наибольшее количество очков на всех этапах конкурса.</w:t>
      </w:r>
    </w:p>
    <w:p w:rsidR="00DD5BBB" w:rsidRPr="00DD5BBB" w:rsidRDefault="00052FF8" w:rsidP="00052FF8">
      <w:pPr>
        <w:rPr>
          <w:sz w:val="28"/>
          <w:szCs w:val="28"/>
        </w:rPr>
      </w:pPr>
      <w:r>
        <w:rPr>
          <w:sz w:val="28"/>
          <w:szCs w:val="28"/>
        </w:rPr>
        <w:t xml:space="preserve">     </w:t>
      </w:r>
      <w:r w:rsidR="00DD5BBB" w:rsidRPr="00DD5BBB">
        <w:rPr>
          <w:sz w:val="28"/>
          <w:szCs w:val="28"/>
        </w:rPr>
        <w:t>5.2.3. КОНКУРС «РАТНЫЕ СТРАНИЦЫ ИСТОРИИ ОТЕЧЕСТВА»</w:t>
      </w:r>
    </w:p>
    <w:p w:rsidR="00DD5BBB" w:rsidRPr="00DD5BBB" w:rsidRDefault="00DD5BBB" w:rsidP="00DD5BBB">
      <w:pPr>
        <w:ind w:firstLine="284"/>
        <w:jc w:val="both"/>
        <w:rPr>
          <w:sz w:val="28"/>
          <w:szCs w:val="28"/>
        </w:rPr>
      </w:pPr>
      <w:r w:rsidRPr="00DD5BBB">
        <w:rPr>
          <w:sz w:val="28"/>
          <w:szCs w:val="28"/>
        </w:rPr>
        <w:t>Конкурс проводится методом тестирования. Для тестирования оборудуются рабочие места по количеству членов команды. Каждому члену команды предлагается ответить на вопросы конкурса. При этом участнику на каждый вопрос предлагается три варианта ответов, один из которых правильный. На тестирование каждой команде отводится определенное время. Участники должны быть готовы выполнить задания и ответить на вопросы, связанные с данным историческим событием по следующей тематике:</w:t>
      </w:r>
    </w:p>
    <w:p w:rsidR="00DD5BBB" w:rsidRPr="00DD5BBB" w:rsidRDefault="00DD5BBB" w:rsidP="00DD5BBB">
      <w:pPr>
        <w:ind w:firstLine="284"/>
        <w:jc w:val="both"/>
        <w:rPr>
          <w:sz w:val="28"/>
          <w:szCs w:val="28"/>
        </w:rPr>
      </w:pPr>
      <w:r w:rsidRPr="00DD5BBB">
        <w:rPr>
          <w:sz w:val="28"/>
          <w:szCs w:val="28"/>
        </w:rPr>
        <w:t>- основные сражения Великой Отечественной войны и даты их проведения;</w:t>
      </w:r>
    </w:p>
    <w:p w:rsidR="00DD5BBB" w:rsidRPr="00DD5BBB" w:rsidRDefault="00DD5BBB" w:rsidP="00DD5BBB">
      <w:pPr>
        <w:ind w:firstLine="284"/>
        <w:jc w:val="both"/>
        <w:rPr>
          <w:sz w:val="28"/>
          <w:szCs w:val="28"/>
        </w:rPr>
      </w:pPr>
      <w:r w:rsidRPr="00DD5BBB">
        <w:rPr>
          <w:sz w:val="28"/>
          <w:szCs w:val="28"/>
        </w:rPr>
        <w:t>- портреты великих полководцев Великой Отечественной войны (фамилия, имя, отчество);</w:t>
      </w:r>
    </w:p>
    <w:p w:rsidR="00DD5BBB" w:rsidRPr="00DD5BBB" w:rsidRDefault="00DD5BBB" w:rsidP="00DD5BBB">
      <w:pPr>
        <w:ind w:firstLine="284"/>
        <w:jc w:val="both"/>
        <w:rPr>
          <w:sz w:val="28"/>
          <w:szCs w:val="28"/>
        </w:rPr>
      </w:pPr>
      <w:r w:rsidRPr="00DD5BBB">
        <w:rPr>
          <w:sz w:val="28"/>
          <w:szCs w:val="28"/>
        </w:rPr>
        <w:t>- награды периода Великой Отечественной войны и их статус;</w:t>
      </w:r>
    </w:p>
    <w:p w:rsidR="00DD5BBB" w:rsidRPr="00DD5BBB" w:rsidRDefault="00DD5BBB" w:rsidP="00DD5BBB">
      <w:pPr>
        <w:ind w:firstLine="284"/>
        <w:jc w:val="both"/>
        <w:rPr>
          <w:sz w:val="28"/>
          <w:szCs w:val="28"/>
        </w:rPr>
      </w:pPr>
      <w:r w:rsidRPr="00DD5BBB">
        <w:rPr>
          <w:sz w:val="28"/>
          <w:szCs w:val="28"/>
        </w:rPr>
        <w:t>- образцы военной техники и вооружения периода Великой Отечественной войны;</w:t>
      </w:r>
    </w:p>
    <w:p w:rsidR="00DD5BBB" w:rsidRPr="00DD5BBB" w:rsidRDefault="00DD5BBB" w:rsidP="00DD5BBB">
      <w:pPr>
        <w:ind w:firstLine="284"/>
        <w:jc w:val="both"/>
        <w:rPr>
          <w:sz w:val="28"/>
          <w:szCs w:val="28"/>
        </w:rPr>
      </w:pPr>
      <w:r w:rsidRPr="00DD5BBB">
        <w:rPr>
          <w:sz w:val="28"/>
          <w:szCs w:val="28"/>
        </w:rPr>
        <w:t>- история учреждения звания Героя Советского Союза (когда, в связи с чем</w:t>
      </w:r>
      <w:r w:rsidR="00B462BF">
        <w:rPr>
          <w:sz w:val="28"/>
          <w:szCs w:val="28"/>
        </w:rPr>
        <w:t>;</w:t>
      </w:r>
      <w:r w:rsidRPr="00DD5BBB">
        <w:rPr>
          <w:sz w:val="28"/>
          <w:szCs w:val="28"/>
        </w:rPr>
        <w:t xml:space="preserve"> </w:t>
      </w:r>
      <w:r w:rsidR="00B462BF">
        <w:rPr>
          <w:sz w:val="28"/>
          <w:szCs w:val="28"/>
        </w:rPr>
        <w:t xml:space="preserve">знание </w:t>
      </w:r>
      <w:r w:rsidRPr="00DD5BBB">
        <w:rPr>
          <w:sz w:val="28"/>
          <w:szCs w:val="28"/>
        </w:rPr>
        <w:t>дагестанц</w:t>
      </w:r>
      <w:r w:rsidR="00B462BF">
        <w:rPr>
          <w:sz w:val="28"/>
          <w:szCs w:val="28"/>
        </w:rPr>
        <w:t>ев</w:t>
      </w:r>
      <w:r w:rsidRPr="00DD5BBB">
        <w:rPr>
          <w:sz w:val="28"/>
          <w:szCs w:val="28"/>
        </w:rPr>
        <w:t>-геро</w:t>
      </w:r>
      <w:r w:rsidR="00B462BF">
        <w:rPr>
          <w:sz w:val="28"/>
          <w:szCs w:val="28"/>
        </w:rPr>
        <w:t>ев</w:t>
      </w:r>
      <w:r w:rsidRPr="00DD5BBB">
        <w:rPr>
          <w:sz w:val="28"/>
          <w:szCs w:val="28"/>
        </w:rPr>
        <w:t xml:space="preserve"> Советского Союза);</w:t>
      </w:r>
    </w:p>
    <w:p w:rsidR="00DD5BBB" w:rsidRPr="00DD5BBB" w:rsidRDefault="00DD5BBB" w:rsidP="00DD5BBB">
      <w:pPr>
        <w:ind w:firstLine="284"/>
        <w:jc w:val="both"/>
        <w:rPr>
          <w:sz w:val="28"/>
          <w:szCs w:val="28"/>
        </w:rPr>
      </w:pPr>
      <w:r w:rsidRPr="00DD5BBB">
        <w:rPr>
          <w:sz w:val="28"/>
          <w:szCs w:val="28"/>
        </w:rPr>
        <w:t>- история учреждения звания Героя Российской Федерации (когда, в связи с чем</w:t>
      </w:r>
      <w:r w:rsidR="00B462BF">
        <w:rPr>
          <w:sz w:val="28"/>
          <w:szCs w:val="28"/>
        </w:rPr>
        <w:t>;</w:t>
      </w:r>
      <w:r w:rsidRPr="00DD5BBB">
        <w:rPr>
          <w:sz w:val="28"/>
          <w:szCs w:val="28"/>
        </w:rPr>
        <w:t xml:space="preserve"> </w:t>
      </w:r>
      <w:r w:rsidR="00B462BF">
        <w:rPr>
          <w:sz w:val="28"/>
          <w:szCs w:val="28"/>
        </w:rPr>
        <w:t xml:space="preserve">знание </w:t>
      </w:r>
      <w:r w:rsidRPr="00DD5BBB">
        <w:rPr>
          <w:sz w:val="28"/>
          <w:szCs w:val="28"/>
        </w:rPr>
        <w:t>дагестанц</w:t>
      </w:r>
      <w:r w:rsidR="00B462BF">
        <w:rPr>
          <w:sz w:val="28"/>
          <w:szCs w:val="28"/>
        </w:rPr>
        <w:t>ев</w:t>
      </w:r>
      <w:r w:rsidRPr="00DD5BBB">
        <w:rPr>
          <w:sz w:val="28"/>
          <w:szCs w:val="28"/>
        </w:rPr>
        <w:t>-геро</w:t>
      </w:r>
      <w:r w:rsidR="00B462BF">
        <w:rPr>
          <w:sz w:val="28"/>
          <w:szCs w:val="28"/>
        </w:rPr>
        <w:t>ев</w:t>
      </w:r>
      <w:r w:rsidRPr="00DD5BBB">
        <w:rPr>
          <w:sz w:val="28"/>
          <w:szCs w:val="28"/>
        </w:rPr>
        <w:t xml:space="preserve"> Российской Федерации);</w:t>
      </w:r>
    </w:p>
    <w:p w:rsidR="00DD5BBB" w:rsidRPr="00DD5BBB" w:rsidRDefault="00DD5BBB" w:rsidP="00DD5BBB">
      <w:pPr>
        <w:ind w:firstLine="284"/>
        <w:jc w:val="both"/>
        <w:rPr>
          <w:sz w:val="28"/>
          <w:szCs w:val="28"/>
        </w:rPr>
      </w:pPr>
      <w:r w:rsidRPr="00DD5BBB">
        <w:rPr>
          <w:sz w:val="28"/>
          <w:szCs w:val="28"/>
        </w:rPr>
        <w:t>- история учреждения Ордена Славы (когда, в связи с чем</w:t>
      </w:r>
      <w:r w:rsidR="00B462BF">
        <w:rPr>
          <w:sz w:val="28"/>
          <w:szCs w:val="28"/>
        </w:rPr>
        <w:t>;</w:t>
      </w:r>
      <w:r w:rsidRPr="00DD5BBB">
        <w:rPr>
          <w:sz w:val="28"/>
          <w:szCs w:val="28"/>
        </w:rPr>
        <w:t xml:space="preserve"> </w:t>
      </w:r>
      <w:r w:rsidR="00B462BF">
        <w:rPr>
          <w:sz w:val="28"/>
          <w:szCs w:val="28"/>
        </w:rPr>
        <w:t xml:space="preserve">знание </w:t>
      </w:r>
      <w:r w:rsidRPr="00DD5BBB">
        <w:rPr>
          <w:sz w:val="28"/>
          <w:szCs w:val="28"/>
        </w:rPr>
        <w:t>дагестанц</w:t>
      </w:r>
      <w:r w:rsidR="00B462BF">
        <w:rPr>
          <w:sz w:val="28"/>
          <w:szCs w:val="28"/>
        </w:rPr>
        <w:t>ев</w:t>
      </w:r>
      <w:r w:rsidRPr="00DD5BBB">
        <w:rPr>
          <w:sz w:val="28"/>
          <w:szCs w:val="28"/>
        </w:rPr>
        <w:t>-полны</w:t>
      </w:r>
      <w:r w:rsidR="00B462BF">
        <w:rPr>
          <w:sz w:val="28"/>
          <w:szCs w:val="28"/>
        </w:rPr>
        <w:t>х</w:t>
      </w:r>
      <w:r w:rsidRPr="00DD5BBB">
        <w:rPr>
          <w:sz w:val="28"/>
          <w:szCs w:val="28"/>
        </w:rPr>
        <w:t xml:space="preserve"> кавалер</w:t>
      </w:r>
      <w:r w:rsidR="00B462BF">
        <w:rPr>
          <w:sz w:val="28"/>
          <w:szCs w:val="28"/>
        </w:rPr>
        <w:t>ов</w:t>
      </w:r>
      <w:r w:rsidRPr="00DD5BBB">
        <w:rPr>
          <w:sz w:val="28"/>
          <w:szCs w:val="28"/>
        </w:rPr>
        <w:t xml:space="preserve"> ордена Славы);</w:t>
      </w:r>
    </w:p>
    <w:p w:rsidR="00DD5BBB" w:rsidRPr="00DD5BBB" w:rsidRDefault="00DD5BBB" w:rsidP="00DD5BBB">
      <w:pPr>
        <w:ind w:firstLine="284"/>
        <w:jc w:val="both"/>
        <w:rPr>
          <w:sz w:val="28"/>
          <w:szCs w:val="28"/>
        </w:rPr>
      </w:pPr>
      <w:r w:rsidRPr="00DD5BBB">
        <w:rPr>
          <w:sz w:val="28"/>
          <w:szCs w:val="28"/>
        </w:rPr>
        <w:t>-  трижды и дважды Герои Советского Союза;</w:t>
      </w:r>
    </w:p>
    <w:p w:rsidR="00DD5BBB" w:rsidRPr="00DD5BBB" w:rsidRDefault="00DD5BBB" w:rsidP="00DD5BBB">
      <w:pPr>
        <w:ind w:firstLine="284"/>
        <w:jc w:val="both"/>
        <w:rPr>
          <w:sz w:val="28"/>
          <w:szCs w:val="28"/>
        </w:rPr>
      </w:pPr>
      <w:r w:rsidRPr="00DD5BBB">
        <w:rPr>
          <w:sz w:val="28"/>
          <w:szCs w:val="28"/>
        </w:rPr>
        <w:t>- города-герои.</w:t>
      </w:r>
    </w:p>
    <w:p w:rsidR="00DD5BBB" w:rsidRPr="00DD5BBB" w:rsidRDefault="00DD5BBB" w:rsidP="00F90829">
      <w:pPr>
        <w:ind w:firstLine="284"/>
        <w:jc w:val="both"/>
        <w:rPr>
          <w:sz w:val="28"/>
          <w:szCs w:val="28"/>
        </w:rPr>
      </w:pPr>
      <w:r w:rsidRPr="00DD5BBB">
        <w:rPr>
          <w:sz w:val="28"/>
          <w:szCs w:val="28"/>
        </w:rPr>
        <w:t xml:space="preserve">За правильные ответы и выполненные задания каждому участнику начисляются баллы. </w:t>
      </w:r>
      <w:proofErr w:type="gramStart"/>
      <w:r w:rsidRPr="00DD5BBB">
        <w:rPr>
          <w:sz w:val="28"/>
          <w:szCs w:val="28"/>
        </w:rPr>
        <w:t xml:space="preserve">За правильный ответ начисляется 1 балл, за неправильный – </w:t>
      </w:r>
      <w:r w:rsidRPr="00DD5BBB">
        <w:rPr>
          <w:sz w:val="28"/>
          <w:szCs w:val="28"/>
        </w:rPr>
        <w:lastRenderedPageBreak/>
        <w:t>0 баллов.</w:t>
      </w:r>
      <w:proofErr w:type="gramEnd"/>
      <w:r w:rsidRPr="00DD5BBB">
        <w:rPr>
          <w:sz w:val="28"/>
          <w:szCs w:val="28"/>
        </w:rPr>
        <w:t xml:space="preserve"> Победителем считается команда</w:t>
      </w:r>
      <w:r w:rsidR="00B462BF">
        <w:rPr>
          <w:sz w:val="28"/>
          <w:szCs w:val="28"/>
        </w:rPr>
        <w:t>,</w:t>
      </w:r>
      <w:r w:rsidRPr="00DD5BBB">
        <w:rPr>
          <w:sz w:val="28"/>
          <w:szCs w:val="28"/>
        </w:rPr>
        <w:t xml:space="preserve"> набравшая большее количество баллов.</w:t>
      </w:r>
    </w:p>
    <w:p w:rsidR="00DD5BBB" w:rsidRPr="00DD5BBB" w:rsidRDefault="00052FF8" w:rsidP="00052FF8">
      <w:pPr>
        <w:rPr>
          <w:sz w:val="28"/>
          <w:szCs w:val="28"/>
        </w:rPr>
      </w:pPr>
      <w:r>
        <w:rPr>
          <w:sz w:val="28"/>
          <w:szCs w:val="28"/>
        </w:rPr>
        <w:t xml:space="preserve">             </w:t>
      </w:r>
      <w:r w:rsidR="00DD5BBB" w:rsidRPr="00DD5BBB">
        <w:rPr>
          <w:sz w:val="28"/>
          <w:szCs w:val="28"/>
        </w:rPr>
        <w:t>5.2.4. СОРЕВНОВАНИЕ «ОГНЕВОЙ РУБЕЖ»</w:t>
      </w:r>
    </w:p>
    <w:p w:rsidR="00DD5BBB" w:rsidRPr="00DD5BBB" w:rsidRDefault="002D087D" w:rsidP="00DD5BBB">
      <w:pPr>
        <w:ind w:firstLine="284"/>
        <w:jc w:val="both"/>
        <w:rPr>
          <w:sz w:val="28"/>
          <w:szCs w:val="28"/>
        </w:rPr>
      </w:pPr>
      <w:r>
        <w:rPr>
          <w:sz w:val="28"/>
          <w:szCs w:val="28"/>
        </w:rPr>
        <w:t>Участвуют 3 члена</w:t>
      </w:r>
      <w:r w:rsidR="00DD5BBB" w:rsidRPr="00DD5BBB">
        <w:rPr>
          <w:sz w:val="28"/>
          <w:szCs w:val="28"/>
        </w:rPr>
        <w:t xml:space="preserve"> команды. Соревнование «Огневой рубеж» состоит из трех </w:t>
      </w:r>
      <w:r>
        <w:rPr>
          <w:sz w:val="28"/>
          <w:szCs w:val="28"/>
        </w:rPr>
        <w:t>этапов: одевание противогаза и</w:t>
      </w:r>
      <w:r w:rsidR="00DD5BBB" w:rsidRPr="00DD5BBB">
        <w:rPr>
          <w:sz w:val="28"/>
          <w:szCs w:val="28"/>
        </w:rPr>
        <w:t xml:space="preserve"> разборка-сборка автомата Кал</w:t>
      </w:r>
      <w:r>
        <w:rPr>
          <w:sz w:val="28"/>
          <w:szCs w:val="28"/>
        </w:rPr>
        <w:t xml:space="preserve">ашникова, </w:t>
      </w:r>
      <w:r w:rsidR="00DD5BBB" w:rsidRPr="00DD5BBB">
        <w:rPr>
          <w:sz w:val="28"/>
          <w:szCs w:val="28"/>
        </w:rPr>
        <w:t xml:space="preserve"> стрельба из пневматической винтовки.</w:t>
      </w:r>
    </w:p>
    <w:p w:rsidR="00DD5BBB" w:rsidRPr="00DD5BBB" w:rsidRDefault="00DD5BBB" w:rsidP="009F1206">
      <w:pPr>
        <w:ind w:firstLine="567"/>
        <w:jc w:val="both"/>
        <w:rPr>
          <w:b/>
          <w:sz w:val="28"/>
          <w:szCs w:val="28"/>
        </w:rPr>
      </w:pPr>
      <w:r w:rsidRPr="00DD5BBB">
        <w:rPr>
          <w:b/>
          <w:sz w:val="28"/>
          <w:szCs w:val="28"/>
        </w:rPr>
        <w:t>Одевание противогаза и неполная разборка-сборка автомата Калашникова (1 участник).</w:t>
      </w:r>
    </w:p>
    <w:p w:rsidR="00DD5BBB" w:rsidRPr="00DD5BBB" w:rsidRDefault="00DD5BBB" w:rsidP="00DD5BBB">
      <w:pPr>
        <w:ind w:firstLine="284"/>
        <w:contextualSpacing/>
        <w:jc w:val="both"/>
        <w:rPr>
          <w:color w:val="000000"/>
          <w:sz w:val="28"/>
          <w:szCs w:val="28"/>
          <w:lang w:eastAsia="en-US"/>
        </w:rPr>
      </w:pPr>
      <w:r w:rsidRPr="00DD5BBB">
        <w:rPr>
          <w:color w:val="000000"/>
          <w:sz w:val="28"/>
          <w:szCs w:val="28"/>
          <w:lang w:eastAsia="en-US"/>
        </w:rPr>
        <w:t xml:space="preserve">Из исходного положения «Стоя, противогаз </w:t>
      </w:r>
      <w:r w:rsidR="002D087D">
        <w:rPr>
          <w:color w:val="000000"/>
          <w:sz w:val="28"/>
          <w:szCs w:val="28"/>
          <w:lang w:eastAsia="en-US"/>
        </w:rPr>
        <w:t>в сумке в положении «</w:t>
      </w:r>
      <w:proofErr w:type="gramStart"/>
      <w:r w:rsidR="002D087D">
        <w:rPr>
          <w:color w:val="000000"/>
          <w:sz w:val="28"/>
          <w:szCs w:val="28"/>
          <w:lang w:eastAsia="en-US"/>
        </w:rPr>
        <w:t xml:space="preserve">На </w:t>
      </w:r>
      <w:proofErr w:type="spellStart"/>
      <w:r w:rsidR="002D087D">
        <w:rPr>
          <w:color w:val="000000"/>
          <w:sz w:val="28"/>
          <w:szCs w:val="28"/>
          <w:lang w:eastAsia="en-US"/>
        </w:rPr>
        <w:t>готове</w:t>
      </w:r>
      <w:proofErr w:type="spellEnd"/>
      <w:proofErr w:type="gramEnd"/>
      <w:r w:rsidR="002D087D">
        <w:rPr>
          <w:color w:val="000000"/>
          <w:sz w:val="28"/>
          <w:szCs w:val="28"/>
          <w:lang w:eastAsia="en-US"/>
        </w:rPr>
        <w:t xml:space="preserve">». </w:t>
      </w:r>
    </w:p>
    <w:p w:rsidR="00DD5BBB" w:rsidRPr="00DD5BBB" w:rsidRDefault="00B462BF" w:rsidP="00F90829">
      <w:pPr>
        <w:ind w:firstLine="284"/>
        <w:contextualSpacing/>
        <w:jc w:val="both"/>
        <w:rPr>
          <w:color w:val="000000"/>
          <w:sz w:val="28"/>
          <w:szCs w:val="28"/>
          <w:lang w:eastAsia="en-US"/>
        </w:rPr>
      </w:pPr>
      <w:r>
        <w:rPr>
          <w:color w:val="000000"/>
          <w:sz w:val="28"/>
          <w:szCs w:val="28"/>
          <w:lang w:eastAsia="en-US"/>
        </w:rPr>
        <w:t>По команде судьи «Газы» на</w:t>
      </w:r>
      <w:r w:rsidR="00DD5BBB" w:rsidRPr="00DD5BBB">
        <w:rPr>
          <w:color w:val="000000"/>
          <w:sz w:val="28"/>
          <w:szCs w:val="28"/>
          <w:lang w:eastAsia="en-US"/>
        </w:rPr>
        <w:t>деть противогаз, сделать выдох</w:t>
      </w:r>
      <w:r w:rsidR="009F1206">
        <w:rPr>
          <w:color w:val="000000"/>
          <w:sz w:val="28"/>
          <w:szCs w:val="28"/>
          <w:lang w:eastAsia="en-US"/>
        </w:rPr>
        <w:t>,</w:t>
      </w:r>
      <w:r w:rsidR="00DD5BBB" w:rsidRPr="00DD5BBB">
        <w:rPr>
          <w:color w:val="000000"/>
          <w:sz w:val="28"/>
          <w:szCs w:val="28"/>
          <w:lang w:eastAsia="en-US"/>
        </w:rPr>
        <w:t xml:space="preserve"> </w:t>
      </w:r>
      <w:proofErr w:type="gramStart"/>
      <w:r w:rsidR="00DD5BBB" w:rsidRPr="00DD5BBB">
        <w:rPr>
          <w:color w:val="000000"/>
          <w:sz w:val="28"/>
          <w:szCs w:val="28"/>
          <w:lang w:eastAsia="en-US"/>
        </w:rPr>
        <w:t>и</w:t>
      </w:r>
      <w:proofErr w:type="gramEnd"/>
      <w:r w:rsidR="00DD5BBB" w:rsidRPr="00DD5BBB">
        <w:rPr>
          <w:color w:val="000000"/>
          <w:sz w:val="28"/>
          <w:szCs w:val="28"/>
          <w:lang w:eastAsia="en-US"/>
        </w:rPr>
        <w:t xml:space="preserve"> не</w:t>
      </w:r>
      <w:r>
        <w:rPr>
          <w:color w:val="000000"/>
          <w:sz w:val="28"/>
          <w:szCs w:val="28"/>
          <w:lang w:eastAsia="en-US"/>
        </w:rPr>
        <w:t xml:space="preserve"> снимая противогаз, разобрать-</w:t>
      </w:r>
      <w:r w:rsidR="00DD5BBB" w:rsidRPr="00DD5BBB">
        <w:rPr>
          <w:color w:val="000000"/>
          <w:sz w:val="28"/>
          <w:szCs w:val="28"/>
          <w:lang w:eastAsia="en-US"/>
        </w:rPr>
        <w:t>собрать автомат, принять изготовку к стрельбе из положения с колена, поставить оружие на предохранитель, доложить «К стрельбе готов!».</w:t>
      </w:r>
    </w:p>
    <w:p w:rsidR="00DD5BBB" w:rsidRPr="002D087D" w:rsidRDefault="00DD5BBB" w:rsidP="002D087D">
      <w:pPr>
        <w:ind w:firstLine="567"/>
        <w:rPr>
          <w:b/>
          <w:bCs/>
          <w:color w:val="000000"/>
          <w:sz w:val="28"/>
          <w:szCs w:val="28"/>
        </w:rPr>
      </w:pPr>
      <w:r w:rsidRPr="002D087D">
        <w:rPr>
          <w:color w:val="000000"/>
          <w:sz w:val="28"/>
          <w:szCs w:val="28"/>
          <w:lang w:eastAsia="en-US"/>
        </w:rPr>
        <w:t xml:space="preserve">  </w:t>
      </w:r>
    </w:p>
    <w:p w:rsidR="00DD5BBB" w:rsidRPr="00DD5BBB" w:rsidRDefault="00DD5BBB" w:rsidP="009F1206">
      <w:pPr>
        <w:ind w:firstLine="567"/>
        <w:contextualSpacing/>
        <w:rPr>
          <w:b/>
          <w:color w:val="000000"/>
          <w:sz w:val="28"/>
          <w:szCs w:val="28"/>
          <w:lang w:eastAsia="en-US"/>
        </w:rPr>
      </w:pPr>
      <w:r w:rsidRPr="00DD5BBB">
        <w:rPr>
          <w:b/>
          <w:color w:val="000000"/>
          <w:sz w:val="28"/>
          <w:szCs w:val="28"/>
          <w:lang w:eastAsia="en-US"/>
        </w:rPr>
        <w:t>Нарушения:</w:t>
      </w:r>
    </w:p>
    <w:p w:rsidR="00DD5BBB" w:rsidRPr="00DD5BBB" w:rsidRDefault="00DD5BBB" w:rsidP="00DD5BBB">
      <w:pPr>
        <w:ind w:firstLine="284"/>
        <w:contextualSpacing/>
        <w:jc w:val="both"/>
        <w:rPr>
          <w:color w:val="000000"/>
          <w:sz w:val="28"/>
          <w:szCs w:val="28"/>
          <w:lang w:eastAsia="en-US"/>
        </w:rPr>
      </w:pPr>
      <w:r w:rsidRPr="00DD5BBB">
        <w:rPr>
          <w:color w:val="000000"/>
          <w:sz w:val="28"/>
          <w:szCs w:val="28"/>
          <w:lang w:eastAsia="en-US"/>
        </w:rPr>
        <w:t xml:space="preserve">Противогаз: открыты глаза, складки на </w:t>
      </w:r>
      <w:proofErr w:type="gramStart"/>
      <w:r w:rsidRPr="00DD5BBB">
        <w:rPr>
          <w:color w:val="000000"/>
          <w:sz w:val="28"/>
          <w:szCs w:val="28"/>
          <w:lang w:eastAsia="en-US"/>
        </w:rPr>
        <w:t>шлем-маске</w:t>
      </w:r>
      <w:proofErr w:type="gramEnd"/>
      <w:r w:rsidRPr="00DD5BBB">
        <w:rPr>
          <w:color w:val="000000"/>
          <w:sz w:val="28"/>
          <w:szCs w:val="28"/>
          <w:lang w:eastAsia="en-US"/>
        </w:rPr>
        <w:t xml:space="preserve">, не сделан контрольный выдох.                      </w:t>
      </w:r>
    </w:p>
    <w:p w:rsidR="00DD5BBB" w:rsidRPr="00DD5BBB" w:rsidRDefault="00DD5BBB" w:rsidP="00DD5BBB">
      <w:pPr>
        <w:ind w:firstLine="284"/>
        <w:contextualSpacing/>
        <w:jc w:val="both"/>
        <w:rPr>
          <w:color w:val="000000"/>
          <w:sz w:val="28"/>
          <w:szCs w:val="28"/>
          <w:lang w:eastAsia="en-US"/>
        </w:rPr>
      </w:pPr>
      <w:r w:rsidRPr="00DD5BBB">
        <w:rPr>
          <w:color w:val="000000"/>
          <w:sz w:val="28"/>
          <w:szCs w:val="28"/>
          <w:lang w:eastAsia="en-US"/>
        </w:rPr>
        <w:t>Автомат: нарушен порядок разборки - сборки, нарушена техника безопасности при контрольном спуске, части и механизмы автомата наложены друг на друга, части и механизмы не закреплены и не установлены в нужное положение, части и механизмы упали с мата</w:t>
      </w:r>
      <w:r w:rsidR="00B462BF">
        <w:rPr>
          <w:color w:val="000000"/>
          <w:sz w:val="28"/>
          <w:szCs w:val="28"/>
          <w:lang w:eastAsia="en-US"/>
        </w:rPr>
        <w:t>,</w:t>
      </w:r>
      <w:r w:rsidRPr="00DD5BBB">
        <w:rPr>
          <w:color w:val="000000"/>
          <w:sz w:val="28"/>
          <w:szCs w:val="28"/>
          <w:lang w:eastAsia="en-US"/>
        </w:rPr>
        <w:t xml:space="preserve"> где п</w:t>
      </w:r>
      <w:r w:rsidR="00B462BF">
        <w:rPr>
          <w:color w:val="000000"/>
          <w:sz w:val="28"/>
          <w:szCs w:val="28"/>
          <w:lang w:eastAsia="en-US"/>
        </w:rPr>
        <w:t>роизводится неполная разборка-</w:t>
      </w:r>
      <w:r w:rsidRPr="00DD5BBB">
        <w:rPr>
          <w:color w:val="000000"/>
          <w:sz w:val="28"/>
          <w:szCs w:val="28"/>
          <w:lang w:eastAsia="en-US"/>
        </w:rPr>
        <w:t>сборка автомата.</w:t>
      </w:r>
    </w:p>
    <w:p w:rsidR="00DD5BBB" w:rsidRPr="00DD5BBB" w:rsidRDefault="00DD5BBB" w:rsidP="00DD5BBB">
      <w:pPr>
        <w:ind w:firstLine="284"/>
        <w:contextualSpacing/>
        <w:jc w:val="both"/>
        <w:rPr>
          <w:color w:val="000000"/>
          <w:sz w:val="28"/>
          <w:szCs w:val="28"/>
          <w:lang w:eastAsia="en-US"/>
        </w:rPr>
      </w:pPr>
      <w:r w:rsidRPr="00DD5BBB">
        <w:rPr>
          <w:color w:val="000000"/>
          <w:sz w:val="28"/>
          <w:szCs w:val="28"/>
          <w:lang w:eastAsia="en-US"/>
        </w:rPr>
        <w:t>За каждую ошибку штраф 1 сек. Победитель определяется по лучшему времени.</w:t>
      </w:r>
    </w:p>
    <w:p w:rsidR="00DD5BBB" w:rsidRPr="00DD5BBB" w:rsidRDefault="009F1206" w:rsidP="002D087D">
      <w:pPr>
        <w:shd w:val="clear" w:color="auto" w:fill="FFFFFF"/>
        <w:tabs>
          <w:tab w:val="left" w:pos="567"/>
        </w:tabs>
        <w:rPr>
          <w:color w:val="000000"/>
          <w:sz w:val="28"/>
          <w:szCs w:val="28"/>
        </w:rPr>
      </w:pPr>
      <w:r>
        <w:rPr>
          <w:b/>
          <w:color w:val="000000"/>
          <w:sz w:val="28"/>
          <w:szCs w:val="28"/>
        </w:rPr>
        <w:tab/>
      </w:r>
    </w:p>
    <w:p w:rsidR="00DD5BBB" w:rsidRPr="00DD5BBB" w:rsidRDefault="009F1206" w:rsidP="009F1206">
      <w:pPr>
        <w:shd w:val="clear" w:color="auto" w:fill="FFFFFF"/>
        <w:tabs>
          <w:tab w:val="left" w:pos="567"/>
        </w:tabs>
        <w:rPr>
          <w:b/>
          <w:color w:val="000000"/>
          <w:sz w:val="28"/>
          <w:szCs w:val="28"/>
        </w:rPr>
      </w:pPr>
      <w:r>
        <w:rPr>
          <w:b/>
          <w:bCs/>
          <w:color w:val="000000"/>
          <w:sz w:val="28"/>
          <w:szCs w:val="28"/>
        </w:rPr>
        <w:tab/>
      </w:r>
      <w:r w:rsidR="00DD5BBB" w:rsidRPr="00DD5BBB">
        <w:rPr>
          <w:b/>
          <w:bCs/>
          <w:color w:val="000000"/>
          <w:sz w:val="28"/>
          <w:szCs w:val="28"/>
        </w:rPr>
        <w:t>Стрельба из пневматической винтовки (1 участник).</w:t>
      </w:r>
    </w:p>
    <w:p w:rsidR="00DD5BBB" w:rsidRPr="00DD5BBB" w:rsidRDefault="00DD5BBB" w:rsidP="00DD5BBB">
      <w:pPr>
        <w:shd w:val="clear" w:color="auto" w:fill="FFFFFF"/>
        <w:jc w:val="both"/>
        <w:rPr>
          <w:color w:val="000000"/>
          <w:sz w:val="28"/>
          <w:szCs w:val="28"/>
        </w:rPr>
      </w:pPr>
      <w:r w:rsidRPr="00DD5BBB">
        <w:rPr>
          <w:color w:val="000000"/>
          <w:sz w:val="28"/>
          <w:szCs w:val="28"/>
        </w:rPr>
        <w:t>Дистанция 1</w:t>
      </w:r>
      <w:r w:rsidR="002D087D">
        <w:rPr>
          <w:color w:val="000000"/>
          <w:sz w:val="28"/>
          <w:szCs w:val="28"/>
        </w:rPr>
        <w:t>0 м, количество выстрелов -10 (2 пробных, 3</w:t>
      </w:r>
      <w:r w:rsidRPr="00DD5BBB">
        <w:rPr>
          <w:color w:val="000000"/>
          <w:sz w:val="28"/>
          <w:szCs w:val="28"/>
        </w:rPr>
        <w:t xml:space="preserve"> зачетных). </w:t>
      </w:r>
    </w:p>
    <w:p w:rsidR="00DD5BBB" w:rsidRPr="00DD5BBB" w:rsidRDefault="00136E14" w:rsidP="00DD5BBB">
      <w:pPr>
        <w:shd w:val="clear" w:color="auto" w:fill="FFFFFF"/>
        <w:jc w:val="both"/>
        <w:rPr>
          <w:color w:val="000000"/>
          <w:sz w:val="28"/>
          <w:szCs w:val="28"/>
        </w:rPr>
      </w:pPr>
      <w:r>
        <w:rPr>
          <w:color w:val="000000"/>
          <w:sz w:val="28"/>
          <w:szCs w:val="28"/>
        </w:rPr>
        <w:t xml:space="preserve">Положение для стрельбы – </w:t>
      </w:r>
      <w:r w:rsidR="00DD5BBB" w:rsidRPr="00DD5BBB">
        <w:rPr>
          <w:color w:val="000000"/>
          <w:sz w:val="28"/>
          <w:szCs w:val="28"/>
        </w:rPr>
        <w:t xml:space="preserve"> с упора.</w:t>
      </w:r>
    </w:p>
    <w:p w:rsidR="00DD5BBB" w:rsidRPr="00DD5BBB" w:rsidRDefault="00DD5BBB" w:rsidP="00DD5BBB">
      <w:pPr>
        <w:shd w:val="clear" w:color="auto" w:fill="FFFFFF"/>
        <w:jc w:val="both"/>
        <w:rPr>
          <w:color w:val="000000"/>
          <w:sz w:val="28"/>
          <w:szCs w:val="28"/>
        </w:rPr>
      </w:pPr>
      <w:r w:rsidRPr="00DD5BBB">
        <w:rPr>
          <w:color w:val="000000"/>
          <w:sz w:val="28"/>
          <w:szCs w:val="28"/>
        </w:rPr>
        <w:t>Победитель определятся по наибольшему количеству очков.</w:t>
      </w:r>
    </w:p>
    <w:p w:rsidR="004011CD" w:rsidRDefault="004011CD" w:rsidP="00DD5BBB">
      <w:pPr>
        <w:pStyle w:val="af5"/>
        <w:shd w:val="clear" w:color="auto" w:fill="FFFFFF"/>
        <w:spacing w:before="0" w:beforeAutospacing="0" w:after="0" w:afterAutospacing="0"/>
        <w:ind w:firstLine="567"/>
        <w:rPr>
          <w:color w:val="000000"/>
          <w:sz w:val="28"/>
          <w:szCs w:val="28"/>
        </w:rPr>
      </w:pPr>
    </w:p>
    <w:p w:rsidR="00DD5BBB" w:rsidRPr="00DD5BBB" w:rsidRDefault="005B1F6A" w:rsidP="009F1206">
      <w:pPr>
        <w:spacing w:after="160" w:line="259" w:lineRule="auto"/>
        <w:ind w:firstLine="567"/>
        <w:contextualSpacing/>
        <w:rPr>
          <w:sz w:val="28"/>
          <w:szCs w:val="28"/>
        </w:rPr>
      </w:pPr>
      <w:r>
        <w:rPr>
          <w:sz w:val="28"/>
          <w:szCs w:val="28"/>
        </w:rPr>
        <w:t>5.2.5</w:t>
      </w:r>
      <w:r w:rsidR="00DD5BBB" w:rsidRPr="00DD5BBB">
        <w:rPr>
          <w:sz w:val="28"/>
          <w:szCs w:val="28"/>
        </w:rPr>
        <w:t>. КОМПЛЕКСНАЯ ЭСТАФЕТА «ПОЛОСА ПРЕПЯТСТВИЙ»</w:t>
      </w:r>
    </w:p>
    <w:p w:rsidR="00DD5BBB" w:rsidRDefault="00DD5BBB" w:rsidP="00136E14">
      <w:pPr>
        <w:tabs>
          <w:tab w:val="left" w:pos="284"/>
        </w:tabs>
        <w:rPr>
          <w:bCs/>
          <w:sz w:val="28"/>
          <w:szCs w:val="28"/>
          <w:shd w:val="clear" w:color="auto" w:fill="FFFFFF"/>
        </w:rPr>
      </w:pPr>
      <w:r w:rsidRPr="00DD5BBB">
        <w:rPr>
          <w:bCs/>
          <w:sz w:val="28"/>
          <w:szCs w:val="28"/>
          <w:shd w:val="clear" w:color="auto" w:fill="FFFFFF"/>
        </w:rPr>
        <w:t xml:space="preserve">    Порядок </w:t>
      </w:r>
      <w:r w:rsidR="00136E14">
        <w:rPr>
          <w:bCs/>
          <w:sz w:val="28"/>
          <w:szCs w:val="28"/>
          <w:shd w:val="clear" w:color="auto" w:fill="FFFFFF"/>
        </w:rPr>
        <w:t xml:space="preserve">проведения эстафеты, участвует 2 человека </w:t>
      </w:r>
      <w:r w:rsidRPr="00DD5BBB">
        <w:rPr>
          <w:bCs/>
          <w:sz w:val="28"/>
          <w:szCs w:val="28"/>
          <w:shd w:val="clear" w:color="auto" w:fill="FFFFFF"/>
        </w:rPr>
        <w:t>из команды.</w:t>
      </w:r>
    </w:p>
    <w:p w:rsidR="00136E14" w:rsidRPr="00136E14" w:rsidRDefault="00136E14" w:rsidP="00136E14">
      <w:pPr>
        <w:tabs>
          <w:tab w:val="left" w:pos="284"/>
        </w:tabs>
        <w:rPr>
          <w:bCs/>
          <w:sz w:val="28"/>
          <w:szCs w:val="28"/>
          <w:shd w:val="clear" w:color="auto" w:fill="FFFFFF"/>
        </w:rPr>
      </w:pPr>
    </w:p>
    <w:p w:rsidR="00DD5BBB" w:rsidRPr="00DD5BBB" w:rsidRDefault="00DD5BBB" w:rsidP="00DD5BBB">
      <w:pPr>
        <w:shd w:val="clear" w:color="auto" w:fill="FFFFFF"/>
        <w:tabs>
          <w:tab w:val="left" w:pos="284"/>
        </w:tabs>
        <w:spacing w:after="120"/>
        <w:jc w:val="both"/>
        <w:rPr>
          <w:color w:val="000000"/>
          <w:sz w:val="28"/>
          <w:szCs w:val="28"/>
        </w:rPr>
      </w:pPr>
      <w:r w:rsidRPr="00DD5BBB">
        <w:rPr>
          <w:color w:val="000000"/>
          <w:sz w:val="28"/>
          <w:szCs w:val="28"/>
        </w:rPr>
        <w:t xml:space="preserve">   Результат времени эстафеты фиксируется в момент пересечения линии финиша последним участником команды, несущим носилки. Сумма штрафных баллов, набранных командой на этапах, переводится на время и прибавляется к результату времени финиша команды. </w:t>
      </w:r>
      <w:r w:rsidRPr="00DD5BBB">
        <w:rPr>
          <w:b/>
          <w:color w:val="000000"/>
          <w:sz w:val="28"/>
          <w:szCs w:val="28"/>
        </w:rPr>
        <w:t>Один штрафной балл равен 1 секунде.</w:t>
      </w:r>
      <w:r w:rsidRPr="00DD5BBB">
        <w:rPr>
          <w:color w:val="000000"/>
          <w:sz w:val="28"/>
          <w:szCs w:val="28"/>
        </w:rPr>
        <w:t xml:space="preserve"> Победитель определяется по лучшему времени.</w:t>
      </w:r>
    </w:p>
    <w:p w:rsidR="00DD5BBB" w:rsidRPr="00F90829" w:rsidRDefault="00DD5BBB" w:rsidP="00F90829">
      <w:pPr>
        <w:ind w:firstLine="567"/>
        <w:jc w:val="both"/>
        <w:rPr>
          <w:sz w:val="28"/>
          <w:szCs w:val="28"/>
        </w:rPr>
      </w:pPr>
      <w:r w:rsidRPr="00DD5BBB">
        <w:rPr>
          <w:sz w:val="28"/>
          <w:szCs w:val="28"/>
        </w:rPr>
        <w:t>5.3. Изменения в конкурсную програ</w:t>
      </w:r>
      <w:r w:rsidR="00136E14">
        <w:rPr>
          <w:sz w:val="28"/>
          <w:szCs w:val="28"/>
        </w:rPr>
        <w:t xml:space="preserve">мму </w:t>
      </w:r>
      <w:r w:rsidR="0013178E">
        <w:rPr>
          <w:sz w:val="28"/>
          <w:szCs w:val="28"/>
        </w:rPr>
        <w:t xml:space="preserve"> </w:t>
      </w:r>
      <w:r w:rsidR="00136E14">
        <w:rPr>
          <w:sz w:val="28"/>
          <w:szCs w:val="28"/>
        </w:rPr>
        <w:t>вносятся по решению жюри</w:t>
      </w:r>
      <w:r w:rsidR="009F1206">
        <w:rPr>
          <w:sz w:val="28"/>
          <w:szCs w:val="28"/>
        </w:rPr>
        <w:t xml:space="preserve"> Игры</w:t>
      </w:r>
      <w:r w:rsidRPr="00DD5BBB">
        <w:rPr>
          <w:sz w:val="28"/>
          <w:szCs w:val="28"/>
        </w:rPr>
        <w:t>.</w:t>
      </w:r>
    </w:p>
    <w:p w:rsidR="00F90829" w:rsidRPr="00E10D5D" w:rsidRDefault="00F90829" w:rsidP="00DD5BBB">
      <w:pPr>
        <w:jc w:val="center"/>
        <w:rPr>
          <w:b/>
          <w:sz w:val="16"/>
          <w:szCs w:val="16"/>
        </w:rPr>
      </w:pPr>
    </w:p>
    <w:p w:rsidR="00E6172E" w:rsidRDefault="00E6172E" w:rsidP="00DD5BBB">
      <w:pPr>
        <w:jc w:val="right"/>
      </w:pPr>
    </w:p>
    <w:p w:rsidR="00EC10CE" w:rsidRDefault="00EC10CE" w:rsidP="00DD5BBB">
      <w:pPr>
        <w:jc w:val="right"/>
      </w:pPr>
    </w:p>
    <w:p w:rsidR="00EC10CE" w:rsidRDefault="00EC10CE" w:rsidP="00DD5BBB">
      <w:pPr>
        <w:jc w:val="right"/>
      </w:pPr>
    </w:p>
    <w:p w:rsidR="00EC10CE" w:rsidRDefault="00EC10CE" w:rsidP="00DD5BBB">
      <w:pPr>
        <w:jc w:val="right"/>
      </w:pPr>
    </w:p>
    <w:p w:rsidR="00EC10CE" w:rsidRDefault="00EC10CE" w:rsidP="00DD5BBB">
      <w:pPr>
        <w:jc w:val="right"/>
      </w:pPr>
    </w:p>
    <w:p w:rsidR="00EC10CE" w:rsidRDefault="00EC10CE" w:rsidP="00DD5BBB">
      <w:pPr>
        <w:jc w:val="right"/>
      </w:pPr>
    </w:p>
    <w:p w:rsidR="00EC10CE" w:rsidRDefault="00EC10CE" w:rsidP="00DD5BBB">
      <w:pPr>
        <w:jc w:val="right"/>
      </w:pPr>
    </w:p>
    <w:p w:rsidR="004B2BEC" w:rsidRDefault="004B2BEC" w:rsidP="00DD5BBB">
      <w:pPr>
        <w:jc w:val="right"/>
      </w:pPr>
    </w:p>
    <w:p w:rsidR="004B2BEC" w:rsidRDefault="004B2BEC" w:rsidP="00DD5BBB">
      <w:pPr>
        <w:jc w:val="right"/>
      </w:pPr>
    </w:p>
    <w:p w:rsidR="00DD5BBB" w:rsidRPr="00DD5BBB" w:rsidRDefault="00DD5BBB" w:rsidP="00DD5BBB">
      <w:pPr>
        <w:jc w:val="right"/>
      </w:pPr>
      <w:r w:rsidRPr="00DD5BBB">
        <w:t xml:space="preserve">Приложение </w:t>
      </w:r>
    </w:p>
    <w:p w:rsidR="00DD5BBB" w:rsidRPr="00DD5BBB" w:rsidRDefault="00DD5BBB" w:rsidP="00DD5BBB">
      <w:pPr>
        <w:jc w:val="right"/>
      </w:pPr>
      <w:r w:rsidRPr="00DD5BBB">
        <w:t>к Положению</w:t>
      </w:r>
    </w:p>
    <w:p w:rsidR="00DD5BBB" w:rsidRPr="00DD5BBB" w:rsidRDefault="00DD5BBB" w:rsidP="00DD5BBB">
      <w:pPr>
        <w:widowControl w:val="0"/>
        <w:overflowPunct w:val="0"/>
        <w:adjustRightInd w:val="0"/>
        <w:spacing w:line="211" w:lineRule="auto"/>
        <w:ind w:right="1520"/>
        <w:rPr>
          <w:b/>
          <w:bCs/>
          <w:sz w:val="28"/>
          <w:szCs w:val="28"/>
        </w:rPr>
      </w:pPr>
    </w:p>
    <w:p w:rsidR="00DD5BBB" w:rsidRPr="00DD5BBB" w:rsidRDefault="00DD5BBB" w:rsidP="00DD5BBB">
      <w:pPr>
        <w:widowControl w:val="0"/>
        <w:tabs>
          <w:tab w:val="left" w:pos="9497"/>
        </w:tabs>
        <w:overflowPunct w:val="0"/>
        <w:adjustRightInd w:val="0"/>
        <w:spacing w:line="211" w:lineRule="auto"/>
        <w:ind w:right="-1"/>
        <w:jc w:val="center"/>
        <w:rPr>
          <w:b/>
          <w:bCs/>
          <w:sz w:val="28"/>
          <w:szCs w:val="28"/>
        </w:rPr>
      </w:pPr>
      <w:r w:rsidRPr="00DD5BBB">
        <w:rPr>
          <w:b/>
          <w:bCs/>
          <w:sz w:val="28"/>
          <w:szCs w:val="28"/>
        </w:rPr>
        <w:t>ЗАЯВКА</w:t>
      </w:r>
    </w:p>
    <w:p w:rsidR="00DD5BBB" w:rsidRPr="00DD5BBB" w:rsidRDefault="00DD5BBB" w:rsidP="00DD5BBB">
      <w:pPr>
        <w:widowControl w:val="0"/>
        <w:overflowPunct w:val="0"/>
        <w:adjustRightInd w:val="0"/>
        <w:spacing w:line="211" w:lineRule="auto"/>
        <w:ind w:right="1520"/>
        <w:jc w:val="center"/>
        <w:rPr>
          <w:b/>
          <w:bCs/>
          <w:sz w:val="16"/>
          <w:szCs w:val="16"/>
        </w:rPr>
      </w:pPr>
    </w:p>
    <w:p w:rsidR="00DD5BBB" w:rsidRPr="00DD5BBB" w:rsidRDefault="00052FF8" w:rsidP="00DD5BBB">
      <w:pPr>
        <w:tabs>
          <w:tab w:val="left" w:pos="5295"/>
        </w:tabs>
        <w:jc w:val="center"/>
        <w:rPr>
          <w:b/>
          <w:sz w:val="28"/>
          <w:szCs w:val="28"/>
        </w:rPr>
      </w:pPr>
      <w:proofErr w:type="gramStart"/>
      <w:r>
        <w:rPr>
          <w:b/>
          <w:bCs/>
          <w:sz w:val="28"/>
          <w:szCs w:val="28"/>
        </w:rPr>
        <w:t>на участие в Муниципальном</w:t>
      </w:r>
      <w:r w:rsidR="00DD5BBB" w:rsidRPr="00DD5BBB">
        <w:rPr>
          <w:b/>
          <w:bCs/>
          <w:sz w:val="28"/>
          <w:szCs w:val="28"/>
        </w:rPr>
        <w:t xml:space="preserve"> этапа </w:t>
      </w:r>
      <w:r w:rsidR="00DD5BBB" w:rsidRPr="00DD5BBB">
        <w:rPr>
          <w:b/>
          <w:sz w:val="28"/>
          <w:szCs w:val="28"/>
        </w:rPr>
        <w:t>Всероссийской военно-спортивной игры «Г</w:t>
      </w:r>
      <w:r w:rsidR="00F90829">
        <w:rPr>
          <w:b/>
          <w:sz w:val="28"/>
          <w:szCs w:val="28"/>
        </w:rPr>
        <w:t xml:space="preserve">оден </w:t>
      </w:r>
      <w:r w:rsidR="00541CC4">
        <w:rPr>
          <w:b/>
          <w:sz w:val="28"/>
          <w:szCs w:val="28"/>
        </w:rPr>
        <w:t>к</w:t>
      </w:r>
      <w:r w:rsidR="00F90829">
        <w:rPr>
          <w:b/>
          <w:sz w:val="28"/>
          <w:szCs w:val="28"/>
        </w:rPr>
        <w:t xml:space="preserve"> строевой</w:t>
      </w:r>
      <w:r w:rsidR="00541CC4">
        <w:rPr>
          <w:b/>
          <w:sz w:val="28"/>
          <w:szCs w:val="28"/>
        </w:rPr>
        <w:t>»,</w:t>
      </w:r>
      <w:r w:rsidR="00DD5BBB" w:rsidRPr="00DD5BBB">
        <w:rPr>
          <w:b/>
          <w:sz w:val="28"/>
          <w:szCs w:val="28"/>
        </w:rPr>
        <w:t xml:space="preserve"> посвященной 75-й годовщине Победы </w:t>
      </w:r>
      <w:r w:rsidR="00541CC4">
        <w:rPr>
          <w:b/>
          <w:sz w:val="28"/>
          <w:szCs w:val="28"/>
        </w:rPr>
        <w:t xml:space="preserve">Советских войск </w:t>
      </w:r>
      <w:r w:rsidR="00DD5BBB" w:rsidRPr="00DD5BBB">
        <w:rPr>
          <w:b/>
          <w:sz w:val="28"/>
          <w:szCs w:val="28"/>
        </w:rPr>
        <w:t xml:space="preserve">в Великой Отечественной войне 1941-1945 годов </w:t>
      </w:r>
      <w:proofErr w:type="gramEnd"/>
    </w:p>
    <w:p w:rsidR="00DD5BBB" w:rsidRPr="00DD5BBB" w:rsidRDefault="00DD5BBB" w:rsidP="00DD5BBB">
      <w:pPr>
        <w:widowControl w:val="0"/>
        <w:tabs>
          <w:tab w:val="left" w:pos="8222"/>
        </w:tabs>
        <w:overflowPunct w:val="0"/>
        <w:adjustRightInd w:val="0"/>
        <w:spacing w:line="211" w:lineRule="auto"/>
        <w:ind w:right="84"/>
        <w:jc w:val="center"/>
        <w:rPr>
          <w:b/>
          <w:bCs/>
          <w:sz w:val="28"/>
          <w:szCs w:val="28"/>
        </w:rPr>
      </w:pPr>
    </w:p>
    <w:p w:rsidR="00DD5BBB" w:rsidRPr="00DD5BBB" w:rsidRDefault="00DD5BBB" w:rsidP="00DD5BBB">
      <w:pPr>
        <w:widowControl w:val="0"/>
        <w:overflowPunct w:val="0"/>
        <w:adjustRightInd w:val="0"/>
        <w:spacing w:line="211" w:lineRule="auto"/>
        <w:ind w:right="-428"/>
        <w:rPr>
          <w:b/>
          <w:bCs/>
          <w:sz w:val="28"/>
          <w:szCs w:val="28"/>
        </w:rPr>
      </w:pPr>
      <w:r w:rsidRPr="00DD5BBB">
        <w:rPr>
          <w:b/>
          <w:bCs/>
          <w:sz w:val="28"/>
          <w:szCs w:val="28"/>
        </w:rPr>
        <w:t>команда_______________________________________________________________</w:t>
      </w:r>
    </w:p>
    <w:p w:rsidR="00DD5BBB" w:rsidRPr="009F1206" w:rsidRDefault="00DD5BBB" w:rsidP="009F1206">
      <w:pPr>
        <w:widowControl w:val="0"/>
        <w:overflowPunct w:val="0"/>
        <w:adjustRightInd w:val="0"/>
        <w:spacing w:line="211" w:lineRule="auto"/>
        <w:ind w:right="84"/>
        <w:jc w:val="center"/>
        <w:rPr>
          <w:bCs/>
          <w:sz w:val="20"/>
          <w:szCs w:val="20"/>
        </w:rPr>
      </w:pPr>
      <w:r w:rsidRPr="009F1206">
        <w:rPr>
          <w:bCs/>
          <w:sz w:val="20"/>
          <w:szCs w:val="20"/>
        </w:rPr>
        <w:t>(полное наименование МО и образовательного учреждения)</w:t>
      </w:r>
    </w:p>
    <w:p w:rsidR="00DD5BBB" w:rsidRPr="00DD5BBB" w:rsidRDefault="00DD5BBB" w:rsidP="00DD5BBB">
      <w:pPr>
        <w:widowControl w:val="0"/>
        <w:adjustRightInd w:val="0"/>
        <w:spacing w:line="388" w:lineRule="exact"/>
        <w:rPr>
          <w:sz w:val="28"/>
          <w:szCs w:val="28"/>
        </w:rPr>
      </w:pPr>
    </w:p>
    <w:tbl>
      <w:tblPr>
        <w:tblW w:w="10632" w:type="dxa"/>
        <w:tblInd w:w="-699" w:type="dxa"/>
        <w:tblLayout w:type="fixed"/>
        <w:tblCellMar>
          <w:left w:w="0" w:type="dxa"/>
          <w:right w:w="0" w:type="dxa"/>
        </w:tblCellMar>
        <w:tblLook w:val="04A0" w:firstRow="1" w:lastRow="0" w:firstColumn="1" w:lastColumn="0" w:noHBand="0" w:noVBand="1"/>
      </w:tblPr>
      <w:tblGrid>
        <w:gridCol w:w="425"/>
        <w:gridCol w:w="4962"/>
        <w:gridCol w:w="3544"/>
        <w:gridCol w:w="1701"/>
      </w:tblGrid>
      <w:tr w:rsidR="00DD5BBB" w:rsidRPr="00DD5BBB" w:rsidTr="00C52CDE">
        <w:trPr>
          <w:trHeight w:val="1006"/>
        </w:trPr>
        <w:tc>
          <w:tcPr>
            <w:tcW w:w="425" w:type="dxa"/>
            <w:tcBorders>
              <w:top w:val="single" w:sz="8" w:space="0" w:color="auto"/>
              <w:left w:val="single" w:sz="8" w:space="0" w:color="auto"/>
              <w:right w:val="single" w:sz="8" w:space="0" w:color="auto"/>
            </w:tcBorders>
            <w:vAlign w:val="center"/>
            <w:hideMark/>
          </w:tcPr>
          <w:p w:rsidR="00DD5BBB" w:rsidRPr="00DD5BBB" w:rsidRDefault="00DD5BBB" w:rsidP="00C52CDE">
            <w:pPr>
              <w:widowControl w:val="0"/>
              <w:adjustRightInd w:val="0"/>
              <w:jc w:val="center"/>
              <w:rPr>
                <w:b/>
                <w:sz w:val="28"/>
                <w:szCs w:val="28"/>
                <w:lang w:val="en-US"/>
              </w:rPr>
            </w:pPr>
            <w:r w:rsidRPr="00DD5BBB">
              <w:rPr>
                <w:b/>
                <w:bCs/>
                <w:w w:val="99"/>
                <w:sz w:val="28"/>
                <w:szCs w:val="28"/>
              </w:rPr>
              <w:t>№</w:t>
            </w:r>
          </w:p>
        </w:tc>
        <w:tc>
          <w:tcPr>
            <w:tcW w:w="4962" w:type="dxa"/>
            <w:tcBorders>
              <w:top w:val="single" w:sz="8" w:space="0" w:color="auto"/>
              <w:left w:val="nil"/>
              <w:right w:val="single" w:sz="8" w:space="0" w:color="auto"/>
            </w:tcBorders>
            <w:vAlign w:val="center"/>
            <w:hideMark/>
          </w:tcPr>
          <w:p w:rsidR="00DD5BBB" w:rsidRPr="00DD5BBB" w:rsidRDefault="00DD5BBB" w:rsidP="00C52CDE">
            <w:pPr>
              <w:widowControl w:val="0"/>
              <w:adjustRightInd w:val="0"/>
              <w:jc w:val="center"/>
              <w:rPr>
                <w:b/>
                <w:sz w:val="28"/>
                <w:szCs w:val="28"/>
              </w:rPr>
            </w:pPr>
            <w:r w:rsidRPr="00DD5BBB">
              <w:rPr>
                <w:b/>
                <w:bCs/>
                <w:sz w:val="28"/>
                <w:szCs w:val="28"/>
              </w:rPr>
              <w:t>Фамилия, имя</w:t>
            </w:r>
          </w:p>
          <w:p w:rsidR="00DD5BBB" w:rsidRPr="00DD5BBB" w:rsidRDefault="00DD5BBB" w:rsidP="00C52CDE">
            <w:pPr>
              <w:widowControl w:val="0"/>
              <w:adjustRightInd w:val="0"/>
              <w:jc w:val="center"/>
              <w:rPr>
                <w:b/>
                <w:sz w:val="28"/>
                <w:szCs w:val="28"/>
              </w:rPr>
            </w:pPr>
            <w:r w:rsidRPr="00DD5BBB">
              <w:rPr>
                <w:b/>
                <w:bCs/>
                <w:sz w:val="28"/>
                <w:szCs w:val="28"/>
              </w:rPr>
              <w:t>(полностью)</w:t>
            </w:r>
          </w:p>
        </w:tc>
        <w:tc>
          <w:tcPr>
            <w:tcW w:w="3544" w:type="dxa"/>
            <w:tcBorders>
              <w:top w:val="single" w:sz="8" w:space="0" w:color="auto"/>
              <w:left w:val="nil"/>
              <w:right w:val="single" w:sz="8" w:space="0" w:color="auto"/>
            </w:tcBorders>
            <w:vAlign w:val="center"/>
            <w:hideMark/>
          </w:tcPr>
          <w:p w:rsidR="00DD5BBB" w:rsidRPr="00DD5BBB" w:rsidRDefault="00DD5BBB" w:rsidP="00C52CDE">
            <w:pPr>
              <w:widowControl w:val="0"/>
              <w:adjustRightInd w:val="0"/>
              <w:jc w:val="center"/>
              <w:rPr>
                <w:b/>
                <w:sz w:val="28"/>
                <w:szCs w:val="28"/>
              </w:rPr>
            </w:pPr>
            <w:r w:rsidRPr="00DD5BBB">
              <w:rPr>
                <w:b/>
                <w:bCs/>
                <w:sz w:val="28"/>
                <w:szCs w:val="28"/>
              </w:rPr>
              <w:t>Дата рождения</w:t>
            </w:r>
          </w:p>
          <w:p w:rsidR="00DD5BBB" w:rsidRPr="00DD5BBB" w:rsidRDefault="00DD5BBB" w:rsidP="00C52CDE">
            <w:pPr>
              <w:widowControl w:val="0"/>
              <w:adjustRightInd w:val="0"/>
              <w:jc w:val="center"/>
              <w:rPr>
                <w:b/>
                <w:sz w:val="28"/>
                <w:szCs w:val="28"/>
              </w:rPr>
            </w:pPr>
            <w:r w:rsidRPr="00DD5BBB">
              <w:rPr>
                <w:b/>
                <w:bCs/>
                <w:sz w:val="28"/>
                <w:szCs w:val="28"/>
              </w:rPr>
              <w:t>(число, месяц, год)</w:t>
            </w:r>
          </w:p>
        </w:tc>
        <w:tc>
          <w:tcPr>
            <w:tcW w:w="1701" w:type="dxa"/>
            <w:tcBorders>
              <w:top w:val="single" w:sz="8" w:space="0" w:color="auto"/>
              <w:left w:val="nil"/>
              <w:right w:val="single" w:sz="8" w:space="0" w:color="auto"/>
            </w:tcBorders>
            <w:vAlign w:val="center"/>
            <w:hideMark/>
          </w:tcPr>
          <w:p w:rsidR="00DD5BBB" w:rsidRPr="00DD5BBB" w:rsidRDefault="00DD5BBB" w:rsidP="00C52CDE">
            <w:pPr>
              <w:widowControl w:val="0"/>
              <w:adjustRightInd w:val="0"/>
              <w:jc w:val="center"/>
              <w:rPr>
                <w:b/>
                <w:sz w:val="28"/>
                <w:szCs w:val="28"/>
              </w:rPr>
            </w:pPr>
            <w:r w:rsidRPr="00DD5BBB">
              <w:rPr>
                <w:b/>
                <w:bCs/>
                <w:sz w:val="28"/>
                <w:szCs w:val="28"/>
              </w:rPr>
              <w:t>Допуск</w:t>
            </w:r>
          </w:p>
          <w:p w:rsidR="00DD5BBB" w:rsidRPr="00DD5BBB" w:rsidRDefault="00DD5BBB" w:rsidP="00C52CDE">
            <w:pPr>
              <w:widowControl w:val="0"/>
              <w:adjustRightInd w:val="0"/>
              <w:jc w:val="center"/>
              <w:rPr>
                <w:b/>
                <w:sz w:val="28"/>
                <w:szCs w:val="28"/>
              </w:rPr>
            </w:pPr>
            <w:r w:rsidRPr="00DD5BBB">
              <w:rPr>
                <w:b/>
                <w:bCs/>
                <w:sz w:val="28"/>
                <w:szCs w:val="28"/>
              </w:rPr>
              <w:t>врача</w:t>
            </w:r>
          </w:p>
        </w:tc>
      </w:tr>
      <w:tr w:rsidR="00DD5BBB" w:rsidRPr="00DD5BBB" w:rsidTr="00C52CDE">
        <w:trPr>
          <w:trHeight w:val="268"/>
        </w:trPr>
        <w:tc>
          <w:tcPr>
            <w:tcW w:w="425" w:type="dxa"/>
            <w:tcBorders>
              <w:top w:val="nil"/>
              <w:left w:val="single" w:sz="8" w:space="0" w:color="auto"/>
              <w:bottom w:val="single" w:sz="8" w:space="0" w:color="auto"/>
              <w:right w:val="single" w:sz="8" w:space="0" w:color="auto"/>
            </w:tcBorders>
            <w:vAlign w:val="bottom"/>
          </w:tcPr>
          <w:p w:rsidR="00DD5BBB" w:rsidRPr="00DD5BBB" w:rsidRDefault="00DD5BBB" w:rsidP="00C52CDE">
            <w:pPr>
              <w:widowControl w:val="0"/>
              <w:adjustRightInd w:val="0"/>
              <w:jc w:val="center"/>
              <w:rPr>
                <w:b/>
                <w:sz w:val="28"/>
                <w:szCs w:val="28"/>
              </w:rPr>
            </w:pPr>
            <w:r w:rsidRPr="00DD5BBB">
              <w:rPr>
                <w:b/>
                <w:sz w:val="28"/>
                <w:szCs w:val="28"/>
              </w:rPr>
              <w:t>1</w:t>
            </w:r>
          </w:p>
        </w:tc>
        <w:tc>
          <w:tcPr>
            <w:tcW w:w="4962" w:type="dxa"/>
            <w:tcBorders>
              <w:top w:val="nil"/>
              <w:left w:val="nil"/>
              <w:bottom w:val="single" w:sz="8" w:space="0" w:color="auto"/>
              <w:right w:val="single" w:sz="8" w:space="0" w:color="auto"/>
            </w:tcBorders>
            <w:vAlign w:val="bottom"/>
          </w:tcPr>
          <w:p w:rsidR="00DD5BBB" w:rsidRPr="00DD5BBB" w:rsidRDefault="00DD5BBB" w:rsidP="00C52CDE">
            <w:pPr>
              <w:widowControl w:val="0"/>
              <w:adjustRightInd w:val="0"/>
              <w:jc w:val="center"/>
              <w:rPr>
                <w:b/>
                <w:sz w:val="28"/>
                <w:szCs w:val="28"/>
              </w:rPr>
            </w:pPr>
          </w:p>
        </w:tc>
        <w:tc>
          <w:tcPr>
            <w:tcW w:w="3544" w:type="dxa"/>
            <w:tcBorders>
              <w:top w:val="nil"/>
              <w:left w:val="nil"/>
              <w:bottom w:val="single" w:sz="8" w:space="0" w:color="auto"/>
              <w:right w:val="single" w:sz="8" w:space="0" w:color="auto"/>
            </w:tcBorders>
            <w:vAlign w:val="bottom"/>
          </w:tcPr>
          <w:p w:rsidR="00DD5BBB" w:rsidRPr="00DD5BBB" w:rsidRDefault="00DD5BBB" w:rsidP="00C52CDE">
            <w:pPr>
              <w:widowControl w:val="0"/>
              <w:adjustRightInd w:val="0"/>
              <w:jc w:val="center"/>
              <w:rPr>
                <w:b/>
                <w:sz w:val="28"/>
                <w:szCs w:val="28"/>
              </w:rPr>
            </w:pPr>
          </w:p>
        </w:tc>
        <w:tc>
          <w:tcPr>
            <w:tcW w:w="1701" w:type="dxa"/>
            <w:tcBorders>
              <w:top w:val="nil"/>
              <w:left w:val="nil"/>
              <w:bottom w:val="single" w:sz="8" w:space="0" w:color="auto"/>
              <w:right w:val="single" w:sz="8" w:space="0" w:color="auto"/>
            </w:tcBorders>
            <w:vAlign w:val="bottom"/>
          </w:tcPr>
          <w:p w:rsidR="00DD5BBB" w:rsidRPr="00DD5BBB" w:rsidRDefault="00DD5BBB" w:rsidP="00C52CDE">
            <w:pPr>
              <w:widowControl w:val="0"/>
              <w:adjustRightInd w:val="0"/>
              <w:jc w:val="center"/>
              <w:rPr>
                <w:b/>
                <w:sz w:val="28"/>
                <w:szCs w:val="28"/>
              </w:rPr>
            </w:pPr>
          </w:p>
        </w:tc>
      </w:tr>
      <w:tr w:rsidR="00DD5BBB" w:rsidRPr="00DD5BBB" w:rsidTr="00C52CDE">
        <w:trPr>
          <w:trHeight w:val="266"/>
        </w:trPr>
        <w:tc>
          <w:tcPr>
            <w:tcW w:w="425" w:type="dxa"/>
            <w:tcBorders>
              <w:top w:val="nil"/>
              <w:left w:val="single" w:sz="8" w:space="0" w:color="auto"/>
              <w:bottom w:val="single" w:sz="8" w:space="0" w:color="auto"/>
              <w:right w:val="single" w:sz="8" w:space="0" w:color="auto"/>
            </w:tcBorders>
            <w:vAlign w:val="bottom"/>
          </w:tcPr>
          <w:p w:rsidR="00DD5BBB" w:rsidRPr="00DD5BBB" w:rsidRDefault="00DD5BBB" w:rsidP="00C52CDE">
            <w:pPr>
              <w:widowControl w:val="0"/>
              <w:adjustRightInd w:val="0"/>
              <w:jc w:val="center"/>
              <w:rPr>
                <w:b/>
                <w:sz w:val="28"/>
                <w:szCs w:val="28"/>
              </w:rPr>
            </w:pPr>
            <w:r w:rsidRPr="00DD5BBB">
              <w:rPr>
                <w:b/>
                <w:sz w:val="28"/>
                <w:szCs w:val="28"/>
              </w:rPr>
              <w:t>2</w:t>
            </w:r>
          </w:p>
        </w:tc>
        <w:tc>
          <w:tcPr>
            <w:tcW w:w="4962" w:type="dxa"/>
            <w:tcBorders>
              <w:top w:val="nil"/>
              <w:left w:val="nil"/>
              <w:bottom w:val="single" w:sz="8" w:space="0" w:color="auto"/>
              <w:right w:val="single" w:sz="8" w:space="0" w:color="auto"/>
            </w:tcBorders>
            <w:vAlign w:val="bottom"/>
          </w:tcPr>
          <w:p w:rsidR="00DD5BBB" w:rsidRPr="00DD5BBB" w:rsidRDefault="00DD5BBB" w:rsidP="00C52CDE">
            <w:pPr>
              <w:widowControl w:val="0"/>
              <w:adjustRightInd w:val="0"/>
              <w:jc w:val="center"/>
              <w:rPr>
                <w:b/>
                <w:sz w:val="28"/>
                <w:szCs w:val="28"/>
              </w:rPr>
            </w:pPr>
          </w:p>
        </w:tc>
        <w:tc>
          <w:tcPr>
            <w:tcW w:w="3544" w:type="dxa"/>
            <w:tcBorders>
              <w:top w:val="nil"/>
              <w:left w:val="nil"/>
              <w:bottom w:val="single" w:sz="8" w:space="0" w:color="auto"/>
              <w:right w:val="single" w:sz="8" w:space="0" w:color="auto"/>
            </w:tcBorders>
            <w:vAlign w:val="bottom"/>
          </w:tcPr>
          <w:p w:rsidR="00DD5BBB" w:rsidRPr="00DD5BBB" w:rsidRDefault="00DD5BBB" w:rsidP="00C52CDE">
            <w:pPr>
              <w:widowControl w:val="0"/>
              <w:adjustRightInd w:val="0"/>
              <w:jc w:val="center"/>
              <w:rPr>
                <w:b/>
                <w:sz w:val="28"/>
                <w:szCs w:val="28"/>
              </w:rPr>
            </w:pPr>
          </w:p>
        </w:tc>
        <w:tc>
          <w:tcPr>
            <w:tcW w:w="1701" w:type="dxa"/>
            <w:tcBorders>
              <w:top w:val="nil"/>
              <w:left w:val="nil"/>
              <w:bottom w:val="single" w:sz="8" w:space="0" w:color="auto"/>
              <w:right w:val="single" w:sz="8" w:space="0" w:color="auto"/>
            </w:tcBorders>
            <w:vAlign w:val="bottom"/>
          </w:tcPr>
          <w:p w:rsidR="00DD5BBB" w:rsidRPr="00DD5BBB" w:rsidRDefault="00DD5BBB" w:rsidP="00C52CDE">
            <w:pPr>
              <w:widowControl w:val="0"/>
              <w:adjustRightInd w:val="0"/>
              <w:jc w:val="center"/>
              <w:rPr>
                <w:b/>
                <w:sz w:val="28"/>
                <w:szCs w:val="28"/>
              </w:rPr>
            </w:pPr>
          </w:p>
        </w:tc>
      </w:tr>
      <w:tr w:rsidR="00DD5BBB" w:rsidRPr="00DD5BBB" w:rsidTr="00C52CDE">
        <w:trPr>
          <w:trHeight w:val="266"/>
        </w:trPr>
        <w:tc>
          <w:tcPr>
            <w:tcW w:w="425" w:type="dxa"/>
            <w:tcBorders>
              <w:top w:val="nil"/>
              <w:left w:val="single" w:sz="8" w:space="0" w:color="auto"/>
              <w:bottom w:val="single" w:sz="8" w:space="0" w:color="auto"/>
              <w:right w:val="single" w:sz="8" w:space="0" w:color="auto"/>
            </w:tcBorders>
            <w:vAlign w:val="bottom"/>
          </w:tcPr>
          <w:p w:rsidR="00DD5BBB" w:rsidRPr="00DD5BBB" w:rsidRDefault="00DD5BBB" w:rsidP="00C52CDE">
            <w:pPr>
              <w:widowControl w:val="0"/>
              <w:adjustRightInd w:val="0"/>
              <w:jc w:val="center"/>
              <w:rPr>
                <w:b/>
                <w:sz w:val="28"/>
                <w:szCs w:val="28"/>
              </w:rPr>
            </w:pPr>
            <w:r w:rsidRPr="00DD5BBB">
              <w:rPr>
                <w:b/>
                <w:sz w:val="28"/>
                <w:szCs w:val="28"/>
              </w:rPr>
              <w:t>3</w:t>
            </w:r>
          </w:p>
        </w:tc>
        <w:tc>
          <w:tcPr>
            <w:tcW w:w="4962" w:type="dxa"/>
            <w:tcBorders>
              <w:top w:val="nil"/>
              <w:left w:val="nil"/>
              <w:bottom w:val="single" w:sz="8" w:space="0" w:color="auto"/>
              <w:right w:val="single" w:sz="8" w:space="0" w:color="auto"/>
            </w:tcBorders>
            <w:vAlign w:val="bottom"/>
          </w:tcPr>
          <w:p w:rsidR="00DD5BBB" w:rsidRPr="00DD5BBB" w:rsidRDefault="00DD5BBB" w:rsidP="00C52CDE">
            <w:pPr>
              <w:widowControl w:val="0"/>
              <w:adjustRightInd w:val="0"/>
              <w:jc w:val="center"/>
              <w:rPr>
                <w:b/>
                <w:sz w:val="28"/>
                <w:szCs w:val="28"/>
              </w:rPr>
            </w:pPr>
          </w:p>
        </w:tc>
        <w:tc>
          <w:tcPr>
            <w:tcW w:w="3544" w:type="dxa"/>
            <w:tcBorders>
              <w:top w:val="nil"/>
              <w:left w:val="nil"/>
              <w:bottom w:val="single" w:sz="8" w:space="0" w:color="auto"/>
              <w:right w:val="single" w:sz="8" w:space="0" w:color="auto"/>
            </w:tcBorders>
            <w:vAlign w:val="bottom"/>
          </w:tcPr>
          <w:p w:rsidR="00DD5BBB" w:rsidRPr="00DD5BBB" w:rsidRDefault="00DD5BBB" w:rsidP="00C52CDE">
            <w:pPr>
              <w:widowControl w:val="0"/>
              <w:adjustRightInd w:val="0"/>
              <w:jc w:val="center"/>
              <w:rPr>
                <w:b/>
                <w:sz w:val="28"/>
                <w:szCs w:val="28"/>
              </w:rPr>
            </w:pPr>
          </w:p>
        </w:tc>
        <w:tc>
          <w:tcPr>
            <w:tcW w:w="1701" w:type="dxa"/>
            <w:tcBorders>
              <w:top w:val="nil"/>
              <w:left w:val="nil"/>
              <w:bottom w:val="single" w:sz="8" w:space="0" w:color="auto"/>
              <w:right w:val="single" w:sz="8" w:space="0" w:color="auto"/>
            </w:tcBorders>
            <w:vAlign w:val="bottom"/>
          </w:tcPr>
          <w:p w:rsidR="00DD5BBB" w:rsidRPr="00DD5BBB" w:rsidRDefault="00DD5BBB" w:rsidP="00C52CDE">
            <w:pPr>
              <w:widowControl w:val="0"/>
              <w:adjustRightInd w:val="0"/>
              <w:jc w:val="center"/>
              <w:rPr>
                <w:b/>
                <w:sz w:val="28"/>
                <w:szCs w:val="28"/>
              </w:rPr>
            </w:pPr>
          </w:p>
        </w:tc>
      </w:tr>
      <w:tr w:rsidR="00DD5BBB" w:rsidRPr="00DD5BBB" w:rsidTr="00C52CDE">
        <w:trPr>
          <w:trHeight w:val="266"/>
        </w:trPr>
        <w:tc>
          <w:tcPr>
            <w:tcW w:w="425" w:type="dxa"/>
            <w:tcBorders>
              <w:top w:val="nil"/>
              <w:left w:val="single" w:sz="8" w:space="0" w:color="auto"/>
              <w:bottom w:val="single" w:sz="8" w:space="0" w:color="auto"/>
              <w:right w:val="single" w:sz="8" w:space="0" w:color="auto"/>
            </w:tcBorders>
            <w:vAlign w:val="bottom"/>
          </w:tcPr>
          <w:p w:rsidR="00DD5BBB" w:rsidRPr="00DD5BBB" w:rsidRDefault="00DD5BBB" w:rsidP="00C52CDE">
            <w:pPr>
              <w:widowControl w:val="0"/>
              <w:adjustRightInd w:val="0"/>
              <w:jc w:val="center"/>
              <w:rPr>
                <w:b/>
                <w:sz w:val="28"/>
                <w:szCs w:val="28"/>
              </w:rPr>
            </w:pPr>
            <w:r w:rsidRPr="00DD5BBB">
              <w:rPr>
                <w:b/>
                <w:sz w:val="28"/>
                <w:szCs w:val="28"/>
              </w:rPr>
              <w:t>4</w:t>
            </w:r>
          </w:p>
        </w:tc>
        <w:tc>
          <w:tcPr>
            <w:tcW w:w="4962" w:type="dxa"/>
            <w:tcBorders>
              <w:top w:val="nil"/>
              <w:left w:val="nil"/>
              <w:bottom w:val="single" w:sz="8" w:space="0" w:color="auto"/>
              <w:right w:val="single" w:sz="8" w:space="0" w:color="auto"/>
            </w:tcBorders>
            <w:vAlign w:val="bottom"/>
          </w:tcPr>
          <w:p w:rsidR="00DD5BBB" w:rsidRPr="00DD5BBB" w:rsidRDefault="00DD5BBB" w:rsidP="00C52CDE">
            <w:pPr>
              <w:widowControl w:val="0"/>
              <w:adjustRightInd w:val="0"/>
              <w:jc w:val="center"/>
              <w:rPr>
                <w:b/>
                <w:sz w:val="28"/>
                <w:szCs w:val="28"/>
              </w:rPr>
            </w:pPr>
          </w:p>
        </w:tc>
        <w:tc>
          <w:tcPr>
            <w:tcW w:w="3544" w:type="dxa"/>
            <w:tcBorders>
              <w:top w:val="nil"/>
              <w:left w:val="nil"/>
              <w:bottom w:val="single" w:sz="8" w:space="0" w:color="auto"/>
              <w:right w:val="single" w:sz="8" w:space="0" w:color="auto"/>
            </w:tcBorders>
            <w:vAlign w:val="bottom"/>
          </w:tcPr>
          <w:p w:rsidR="00DD5BBB" w:rsidRPr="00DD5BBB" w:rsidRDefault="00DD5BBB" w:rsidP="00C52CDE">
            <w:pPr>
              <w:widowControl w:val="0"/>
              <w:adjustRightInd w:val="0"/>
              <w:jc w:val="center"/>
              <w:rPr>
                <w:b/>
                <w:sz w:val="28"/>
                <w:szCs w:val="28"/>
              </w:rPr>
            </w:pPr>
          </w:p>
        </w:tc>
        <w:tc>
          <w:tcPr>
            <w:tcW w:w="1701" w:type="dxa"/>
            <w:tcBorders>
              <w:top w:val="nil"/>
              <w:left w:val="nil"/>
              <w:bottom w:val="single" w:sz="8" w:space="0" w:color="auto"/>
              <w:right w:val="single" w:sz="8" w:space="0" w:color="auto"/>
            </w:tcBorders>
            <w:vAlign w:val="bottom"/>
          </w:tcPr>
          <w:p w:rsidR="00DD5BBB" w:rsidRPr="00DD5BBB" w:rsidRDefault="00DD5BBB" w:rsidP="00C52CDE">
            <w:pPr>
              <w:widowControl w:val="0"/>
              <w:adjustRightInd w:val="0"/>
              <w:jc w:val="center"/>
              <w:rPr>
                <w:b/>
                <w:sz w:val="28"/>
                <w:szCs w:val="28"/>
              </w:rPr>
            </w:pPr>
          </w:p>
        </w:tc>
      </w:tr>
      <w:tr w:rsidR="00DD5BBB" w:rsidRPr="00DD5BBB" w:rsidTr="00C52CDE">
        <w:trPr>
          <w:trHeight w:val="266"/>
        </w:trPr>
        <w:tc>
          <w:tcPr>
            <w:tcW w:w="425" w:type="dxa"/>
            <w:tcBorders>
              <w:top w:val="nil"/>
              <w:left w:val="single" w:sz="8" w:space="0" w:color="auto"/>
              <w:bottom w:val="single" w:sz="8" w:space="0" w:color="auto"/>
              <w:right w:val="single" w:sz="8" w:space="0" w:color="auto"/>
            </w:tcBorders>
            <w:vAlign w:val="bottom"/>
          </w:tcPr>
          <w:p w:rsidR="00DD5BBB" w:rsidRPr="00DD5BBB" w:rsidRDefault="00DD5BBB" w:rsidP="00C52CDE">
            <w:pPr>
              <w:widowControl w:val="0"/>
              <w:adjustRightInd w:val="0"/>
              <w:jc w:val="center"/>
              <w:rPr>
                <w:b/>
                <w:sz w:val="28"/>
                <w:szCs w:val="28"/>
              </w:rPr>
            </w:pPr>
            <w:r w:rsidRPr="00DD5BBB">
              <w:rPr>
                <w:b/>
                <w:sz w:val="28"/>
                <w:szCs w:val="28"/>
              </w:rPr>
              <w:t>5</w:t>
            </w:r>
          </w:p>
        </w:tc>
        <w:tc>
          <w:tcPr>
            <w:tcW w:w="4962" w:type="dxa"/>
            <w:tcBorders>
              <w:top w:val="nil"/>
              <w:left w:val="nil"/>
              <w:bottom w:val="single" w:sz="8" w:space="0" w:color="auto"/>
              <w:right w:val="single" w:sz="8" w:space="0" w:color="auto"/>
            </w:tcBorders>
            <w:vAlign w:val="bottom"/>
          </w:tcPr>
          <w:p w:rsidR="00DD5BBB" w:rsidRPr="00DD5BBB" w:rsidRDefault="00DD5BBB" w:rsidP="00C52CDE">
            <w:pPr>
              <w:widowControl w:val="0"/>
              <w:adjustRightInd w:val="0"/>
              <w:jc w:val="center"/>
              <w:rPr>
                <w:b/>
                <w:sz w:val="28"/>
                <w:szCs w:val="28"/>
              </w:rPr>
            </w:pPr>
          </w:p>
        </w:tc>
        <w:tc>
          <w:tcPr>
            <w:tcW w:w="3544" w:type="dxa"/>
            <w:tcBorders>
              <w:top w:val="nil"/>
              <w:left w:val="nil"/>
              <w:bottom w:val="single" w:sz="8" w:space="0" w:color="auto"/>
              <w:right w:val="single" w:sz="8" w:space="0" w:color="auto"/>
            </w:tcBorders>
            <w:vAlign w:val="bottom"/>
          </w:tcPr>
          <w:p w:rsidR="00DD5BBB" w:rsidRPr="00DD5BBB" w:rsidRDefault="00DD5BBB" w:rsidP="00C52CDE">
            <w:pPr>
              <w:widowControl w:val="0"/>
              <w:adjustRightInd w:val="0"/>
              <w:jc w:val="center"/>
              <w:rPr>
                <w:b/>
                <w:sz w:val="28"/>
                <w:szCs w:val="28"/>
              </w:rPr>
            </w:pPr>
          </w:p>
        </w:tc>
        <w:tc>
          <w:tcPr>
            <w:tcW w:w="1701" w:type="dxa"/>
            <w:tcBorders>
              <w:top w:val="nil"/>
              <w:left w:val="nil"/>
              <w:bottom w:val="single" w:sz="8" w:space="0" w:color="auto"/>
              <w:right w:val="single" w:sz="8" w:space="0" w:color="auto"/>
            </w:tcBorders>
            <w:vAlign w:val="bottom"/>
          </w:tcPr>
          <w:p w:rsidR="00DD5BBB" w:rsidRPr="00DD5BBB" w:rsidRDefault="00DD5BBB" w:rsidP="00C52CDE">
            <w:pPr>
              <w:widowControl w:val="0"/>
              <w:adjustRightInd w:val="0"/>
              <w:jc w:val="center"/>
              <w:rPr>
                <w:b/>
                <w:sz w:val="28"/>
                <w:szCs w:val="28"/>
              </w:rPr>
            </w:pPr>
          </w:p>
        </w:tc>
      </w:tr>
      <w:tr w:rsidR="00DD5BBB" w:rsidRPr="00DD5BBB" w:rsidTr="00C52CDE">
        <w:trPr>
          <w:trHeight w:val="268"/>
        </w:trPr>
        <w:tc>
          <w:tcPr>
            <w:tcW w:w="425" w:type="dxa"/>
            <w:tcBorders>
              <w:top w:val="nil"/>
              <w:left w:val="single" w:sz="8" w:space="0" w:color="auto"/>
              <w:bottom w:val="single" w:sz="8" w:space="0" w:color="auto"/>
              <w:right w:val="single" w:sz="8" w:space="0" w:color="auto"/>
            </w:tcBorders>
            <w:vAlign w:val="bottom"/>
          </w:tcPr>
          <w:p w:rsidR="00DD5BBB" w:rsidRPr="00DD5BBB" w:rsidRDefault="00DD5BBB" w:rsidP="00C52CDE">
            <w:pPr>
              <w:widowControl w:val="0"/>
              <w:adjustRightInd w:val="0"/>
              <w:jc w:val="center"/>
              <w:rPr>
                <w:b/>
                <w:sz w:val="28"/>
                <w:szCs w:val="28"/>
              </w:rPr>
            </w:pPr>
            <w:r w:rsidRPr="00DD5BBB">
              <w:rPr>
                <w:b/>
                <w:sz w:val="28"/>
                <w:szCs w:val="28"/>
              </w:rPr>
              <w:t>6</w:t>
            </w:r>
          </w:p>
        </w:tc>
        <w:tc>
          <w:tcPr>
            <w:tcW w:w="4962" w:type="dxa"/>
            <w:tcBorders>
              <w:top w:val="nil"/>
              <w:left w:val="nil"/>
              <w:bottom w:val="single" w:sz="8" w:space="0" w:color="auto"/>
              <w:right w:val="single" w:sz="8" w:space="0" w:color="auto"/>
            </w:tcBorders>
            <w:vAlign w:val="bottom"/>
          </w:tcPr>
          <w:p w:rsidR="00DD5BBB" w:rsidRPr="00DD5BBB" w:rsidRDefault="00DD5BBB" w:rsidP="00C52CDE">
            <w:pPr>
              <w:widowControl w:val="0"/>
              <w:adjustRightInd w:val="0"/>
              <w:jc w:val="center"/>
              <w:rPr>
                <w:b/>
                <w:sz w:val="28"/>
                <w:szCs w:val="28"/>
              </w:rPr>
            </w:pPr>
          </w:p>
        </w:tc>
        <w:tc>
          <w:tcPr>
            <w:tcW w:w="3544" w:type="dxa"/>
            <w:tcBorders>
              <w:top w:val="nil"/>
              <w:left w:val="nil"/>
              <w:bottom w:val="single" w:sz="8" w:space="0" w:color="auto"/>
              <w:right w:val="single" w:sz="8" w:space="0" w:color="auto"/>
            </w:tcBorders>
            <w:vAlign w:val="bottom"/>
          </w:tcPr>
          <w:p w:rsidR="00DD5BBB" w:rsidRPr="00DD5BBB" w:rsidRDefault="00DD5BBB" w:rsidP="00C52CDE">
            <w:pPr>
              <w:widowControl w:val="0"/>
              <w:adjustRightInd w:val="0"/>
              <w:jc w:val="center"/>
              <w:rPr>
                <w:b/>
                <w:sz w:val="28"/>
                <w:szCs w:val="28"/>
              </w:rPr>
            </w:pPr>
          </w:p>
        </w:tc>
        <w:tc>
          <w:tcPr>
            <w:tcW w:w="1701" w:type="dxa"/>
            <w:tcBorders>
              <w:top w:val="nil"/>
              <w:left w:val="nil"/>
              <w:bottom w:val="single" w:sz="8" w:space="0" w:color="auto"/>
              <w:right w:val="single" w:sz="8" w:space="0" w:color="auto"/>
            </w:tcBorders>
            <w:vAlign w:val="bottom"/>
          </w:tcPr>
          <w:p w:rsidR="00DD5BBB" w:rsidRPr="00DD5BBB" w:rsidRDefault="00DD5BBB" w:rsidP="00C52CDE">
            <w:pPr>
              <w:widowControl w:val="0"/>
              <w:adjustRightInd w:val="0"/>
              <w:jc w:val="center"/>
              <w:rPr>
                <w:b/>
                <w:sz w:val="28"/>
                <w:szCs w:val="28"/>
              </w:rPr>
            </w:pPr>
          </w:p>
        </w:tc>
      </w:tr>
      <w:tr w:rsidR="00DD5BBB" w:rsidRPr="00DD5BBB" w:rsidTr="00C52CDE">
        <w:trPr>
          <w:trHeight w:val="266"/>
        </w:trPr>
        <w:tc>
          <w:tcPr>
            <w:tcW w:w="425" w:type="dxa"/>
            <w:tcBorders>
              <w:top w:val="nil"/>
              <w:left w:val="single" w:sz="8" w:space="0" w:color="auto"/>
              <w:bottom w:val="single" w:sz="4" w:space="0" w:color="auto"/>
              <w:right w:val="single" w:sz="8" w:space="0" w:color="auto"/>
            </w:tcBorders>
            <w:vAlign w:val="bottom"/>
          </w:tcPr>
          <w:p w:rsidR="00DD5BBB" w:rsidRPr="00DD5BBB" w:rsidRDefault="00DD5BBB" w:rsidP="00C52CDE">
            <w:pPr>
              <w:widowControl w:val="0"/>
              <w:adjustRightInd w:val="0"/>
              <w:jc w:val="center"/>
              <w:rPr>
                <w:b/>
                <w:sz w:val="28"/>
                <w:szCs w:val="28"/>
              </w:rPr>
            </w:pPr>
            <w:r w:rsidRPr="00DD5BBB">
              <w:rPr>
                <w:b/>
                <w:sz w:val="28"/>
                <w:szCs w:val="28"/>
              </w:rPr>
              <w:t>7</w:t>
            </w:r>
          </w:p>
        </w:tc>
        <w:tc>
          <w:tcPr>
            <w:tcW w:w="4962" w:type="dxa"/>
            <w:tcBorders>
              <w:top w:val="nil"/>
              <w:left w:val="nil"/>
              <w:bottom w:val="single" w:sz="4" w:space="0" w:color="auto"/>
              <w:right w:val="single" w:sz="8" w:space="0" w:color="auto"/>
            </w:tcBorders>
            <w:vAlign w:val="bottom"/>
          </w:tcPr>
          <w:p w:rsidR="00DD5BBB" w:rsidRPr="00DD5BBB" w:rsidRDefault="00DD5BBB" w:rsidP="00C52CDE">
            <w:pPr>
              <w:widowControl w:val="0"/>
              <w:adjustRightInd w:val="0"/>
              <w:jc w:val="center"/>
              <w:rPr>
                <w:b/>
                <w:sz w:val="28"/>
                <w:szCs w:val="28"/>
              </w:rPr>
            </w:pPr>
          </w:p>
        </w:tc>
        <w:tc>
          <w:tcPr>
            <w:tcW w:w="3544" w:type="dxa"/>
            <w:tcBorders>
              <w:top w:val="nil"/>
              <w:left w:val="nil"/>
              <w:bottom w:val="single" w:sz="4" w:space="0" w:color="auto"/>
              <w:right w:val="single" w:sz="8" w:space="0" w:color="auto"/>
            </w:tcBorders>
            <w:vAlign w:val="bottom"/>
          </w:tcPr>
          <w:p w:rsidR="00DD5BBB" w:rsidRPr="00DD5BBB" w:rsidRDefault="00DD5BBB" w:rsidP="00C52CDE">
            <w:pPr>
              <w:widowControl w:val="0"/>
              <w:adjustRightInd w:val="0"/>
              <w:jc w:val="center"/>
              <w:rPr>
                <w:b/>
                <w:sz w:val="28"/>
                <w:szCs w:val="28"/>
              </w:rPr>
            </w:pPr>
          </w:p>
        </w:tc>
        <w:tc>
          <w:tcPr>
            <w:tcW w:w="1701" w:type="dxa"/>
            <w:tcBorders>
              <w:top w:val="nil"/>
              <w:left w:val="nil"/>
              <w:bottom w:val="single" w:sz="4" w:space="0" w:color="auto"/>
              <w:right w:val="single" w:sz="8" w:space="0" w:color="auto"/>
            </w:tcBorders>
            <w:vAlign w:val="bottom"/>
          </w:tcPr>
          <w:p w:rsidR="00DD5BBB" w:rsidRPr="00DD5BBB" w:rsidRDefault="00DD5BBB" w:rsidP="00C52CDE">
            <w:pPr>
              <w:widowControl w:val="0"/>
              <w:adjustRightInd w:val="0"/>
              <w:jc w:val="center"/>
              <w:rPr>
                <w:b/>
                <w:sz w:val="28"/>
                <w:szCs w:val="28"/>
              </w:rPr>
            </w:pPr>
          </w:p>
        </w:tc>
      </w:tr>
    </w:tbl>
    <w:p w:rsidR="00DD5BBB" w:rsidRPr="00DD5BBB" w:rsidRDefault="00DD5BBB" w:rsidP="00DD5BBB">
      <w:pPr>
        <w:widowControl w:val="0"/>
        <w:adjustRightInd w:val="0"/>
        <w:rPr>
          <w:sz w:val="28"/>
          <w:szCs w:val="28"/>
        </w:rPr>
      </w:pPr>
    </w:p>
    <w:p w:rsidR="004B2BEC" w:rsidRDefault="004B2BEC" w:rsidP="00DD5BBB">
      <w:pPr>
        <w:widowControl w:val="0"/>
        <w:adjustRightInd w:val="0"/>
        <w:rPr>
          <w:sz w:val="28"/>
          <w:szCs w:val="28"/>
        </w:rPr>
      </w:pPr>
    </w:p>
    <w:p w:rsidR="004B2BEC" w:rsidRDefault="004B2BEC" w:rsidP="00DD5BBB">
      <w:pPr>
        <w:widowControl w:val="0"/>
        <w:adjustRightInd w:val="0"/>
        <w:rPr>
          <w:sz w:val="28"/>
          <w:szCs w:val="28"/>
        </w:rPr>
      </w:pPr>
    </w:p>
    <w:p w:rsidR="004B2BEC" w:rsidRDefault="004B2BEC" w:rsidP="00DD5BBB">
      <w:pPr>
        <w:widowControl w:val="0"/>
        <w:adjustRightInd w:val="0"/>
        <w:rPr>
          <w:sz w:val="28"/>
          <w:szCs w:val="28"/>
        </w:rPr>
      </w:pPr>
    </w:p>
    <w:p w:rsidR="00DD5BBB" w:rsidRPr="00DD5BBB" w:rsidRDefault="00DD5BBB" w:rsidP="00DD5BBB">
      <w:pPr>
        <w:widowControl w:val="0"/>
        <w:adjustRightInd w:val="0"/>
        <w:rPr>
          <w:sz w:val="28"/>
          <w:szCs w:val="28"/>
        </w:rPr>
      </w:pPr>
      <w:r w:rsidRPr="00DD5BBB">
        <w:rPr>
          <w:sz w:val="28"/>
          <w:szCs w:val="28"/>
        </w:rPr>
        <w:t>Руководитель команды_____________________________________________</w:t>
      </w:r>
    </w:p>
    <w:p w:rsidR="00DD5BBB" w:rsidRPr="00DD5BBB" w:rsidRDefault="00DD5BBB" w:rsidP="00DD5BBB">
      <w:pPr>
        <w:widowControl w:val="0"/>
        <w:adjustRightInd w:val="0"/>
        <w:rPr>
          <w:sz w:val="28"/>
          <w:szCs w:val="28"/>
        </w:rPr>
      </w:pPr>
      <w:r w:rsidRPr="00DD5BBB">
        <w:rPr>
          <w:sz w:val="28"/>
          <w:szCs w:val="28"/>
        </w:rPr>
        <w:t xml:space="preserve">                                                                                ФИО, должность, подпись.</w:t>
      </w:r>
    </w:p>
    <w:p w:rsidR="00DD5BBB" w:rsidRPr="00DD5BBB" w:rsidRDefault="00DD5BBB" w:rsidP="00DD5BBB">
      <w:pPr>
        <w:widowControl w:val="0"/>
        <w:adjustRightInd w:val="0"/>
        <w:spacing w:line="200" w:lineRule="exact"/>
        <w:rPr>
          <w:sz w:val="28"/>
          <w:szCs w:val="28"/>
        </w:rPr>
      </w:pPr>
    </w:p>
    <w:p w:rsidR="00DD5BBB" w:rsidRPr="00DD5BBB" w:rsidRDefault="00DD5BBB" w:rsidP="00DD5BBB">
      <w:pPr>
        <w:widowControl w:val="0"/>
        <w:adjustRightInd w:val="0"/>
        <w:spacing w:line="200" w:lineRule="exact"/>
        <w:rPr>
          <w:sz w:val="28"/>
          <w:szCs w:val="28"/>
        </w:rPr>
      </w:pPr>
    </w:p>
    <w:p w:rsidR="00DD5BBB" w:rsidRPr="00DD5BBB" w:rsidRDefault="00DD5BBB" w:rsidP="00DD5BBB">
      <w:pPr>
        <w:widowControl w:val="0"/>
        <w:adjustRightInd w:val="0"/>
        <w:spacing w:line="279" w:lineRule="exact"/>
        <w:rPr>
          <w:sz w:val="28"/>
          <w:szCs w:val="28"/>
        </w:rPr>
      </w:pPr>
    </w:p>
    <w:tbl>
      <w:tblPr>
        <w:tblW w:w="0" w:type="auto"/>
        <w:tblInd w:w="-426" w:type="dxa"/>
        <w:tblLayout w:type="fixed"/>
        <w:tblCellMar>
          <w:left w:w="0" w:type="dxa"/>
          <w:right w:w="0" w:type="dxa"/>
        </w:tblCellMar>
        <w:tblLook w:val="04A0" w:firstRow="1" w:lastRow="0" w:firstColumn="1" w:lastColumn="0" w:noHBand="0" w:noVBand="1"/>
      </w:tblPr>
      <w:tblGrid>
        <w:gridCol w:w="1340"/>
        <w:gridCol w:w="3560"/>
        <w:gridCol w:w="3820"/>
      </w:tblGrid>
      <w:tr w:rsidR="00DD5BBB" w:rsidRPr="00DD5BBB" w:rsidTr="00C52CDE">
        <w:trPr>
          <w:trHeight w:val="276"/>
        </w:trPr>
        <w:tc>
          <w:tcPr>
            <w:tcW w:w="4900" w:type="dxa"/>
            <w:gridSpan w:val="2"/>
            <w:vAlign w:val="bottom"/>
            <w:hideMark/>
          </w:tcPr>
          <w:p w:rsidR="00DD5BBB" w:rsidRPr="00DD5BBB" w:rsidRDefault="00DD5BBB" w:rsidP="00C52CDE">
            <w:pPr>
              <w:rPr>
                <w:sz w:val="28"/>
                <w:szCs w:val="28"/>
              </w:rPr>
            </w:pPr>
            <w:r w:rsidRPr="00DD5BBB">
              <w:rPr>
                <w:sz w:val="28"/>
                <w:szCs w:val="28"/>
              </w:rPr>
              <w:t>Всего допущено ______ человек.</w:t>
            </w:r>
          </w:p>
        </w:tc>
        <w:tc>
          <w:tcPr>
            <w:tcW w:w="3820" w:type="dxa"/>
            <w:vAlign w:val="bottom"/>
          </w:tcPr>
          <w:p w:rsidR="00DD5BBB" w:rsidRPr="00DD5BBB" w:rsidRDefault="00DD5BBB" w:rsidP="00C52CDE">
            <w:pPr>
              <w:rPr>
                <w:sz w:val="28"/>
                <w:szCs w:val="28"/>
              </w:rPr>
            </w:pPr>
          </w:p>
        </w:tc>
      </w:tr>
      <w:tr w:rsidR="00DD5BBB" w:rsidRPr="00DD5BBB" w:rsidTr="00C52CDE">
        <w:trPr>
          <w:trHeight w:val="552"/>
        </w:trPr>
        <w:tc>
          <w:tcPr>
            <w:tcW w:w="1340" w:type="dxa"/>
            <w:vAlign w:val="bottom"/>
            <w:hideMark/>
          </w:tcPr>
          <w:p w:rsidR="00DD5BBB" w:rsidRPr="00DD5BBB" w:rsidRDefault="00DD5BBB" w:rsidP="00C52CDE">
            <w:pPr>
              <w:rPr>
                <w:sz w:val="28"/>
                <w:szCs w:val="28"/>
              </w:rPr>
            </w:pPr>
            <w:r w:rsidRPr="00DD5BBB">
              <w:rPr>
                <w:sz w:val="28"/>
                <w:szCs w:val="28"/>
              </w:rPr>
              <w:t>Врач</w:t>
            </w:r>
          </w:p>
        </w:tc>
        <w:tc>
          <w:tcPr>
            <w:tcW w:w="3560" w:type="dxa"/>
            <w:vAlign w:val="bottom"/>
            <w:hideMark/>
          </w:tcPr>
          <w:p w:rsidR="00DD5BBB" w:rsidRPr="00DD5BBB" w:rsidRDefault="00DD5BBB" w:rsidP="00C52CDE">
            <w:pPr>
              <w:rPr>
                <w:sz w:val="28"/>
                <w:szCs w:val="28"/>
              </w:rPr>
            </w:pPr>
            <w:r w:rsidRPr="00DD5BBB">
              <w:rPr>
                <w:sz w:val="28"/>
                <w:szCs w:val="28"/>
              </w:rPr>
              <w:t>________________</w:t>
            </w:r>
          </w:p>
        </w:tc>
        <w:tc>
          <w:tcPr>
            <w:tcW w:w="3820" w:type="dxa"/>
            <w:vAlign w:val="bottom"/>
            <w:hideMark/>
          </w:tcPr>
          <w:p w:rsidR="00DD5BBB" w:rsidRPr="00DD5BBB" w:rsidRDefault="00DD5BBB" w:rsidP="00C52CDE">
            <w:pPr>
              <w:rPr>
                <w:sz w:val="28"/>
                <w:szCs w:val="28"/>
              </w:rPr>
            </w:pPr>
            <w:r w:rsidRPr="00DD5BBB">
              <w:rPr>
                <w:sz w:val="28"/>
                <w:szCs w:val="28"/>
              </w:rPr>
              <w:t>_________________________</w:t>
            </w:r>
          </w:p>
        </w:tc>
      </w:tr>
      <w:tr w:rsidR="00DD5BBB" w:rsidRPr="00DD5BBB" w:rsidTr="00C52CDE">
        <w:trPr>
          <w:trHeight w:val="150"/>
        </w:trPr>
        <w:tc>
          <w:tcPr>
            <w:tcW w:w="1340" w:type="dxa"/>
            <w:vAlign w:val="bottom"/>
          </w:tcPr>
          <w:p w:rsidR="00DD5BBB" w:rsidRPr="00DD5BBB" w:rsidRDefault="00DD5BBB" w:rsidP="00C52CDE">
            <w:pPr>
              <w:rPr>
                <w:sz w:val="28"/>
                <w:szCs w:val="28"/>
              </w:rPr>
            </w:pPr>
          </w:p>
        </w:tc>
        <w:tc>
          <w:tcPr>
            <w:tcW w:w="3560" w:type="dxa"/>
            <w:vAlign w:val="bottom"/>
            <w:hideMark/>
          </w:tcPr>
          <w:p w:rsidR="00DD5BBB" w:rsidRPr="00DD5BBB" w:rsidRDefault="00DD5BBB" w:rsidP="00C52CDE">
            <w:pPr>
              <w:rPr>
                <w:sz w:val="28"/>
                <w:szCs w:val="28"/>
              </w:rPr>
            </w:pPr>
            <w:r w:rsidRPr="00DD5BBB">
              <w:rPr>
                <w:sz w:val="28"/>
                <w:szCs w:val="28"/>
              </w:rPr>
              <w:t>(подпись)</w:t>
            </w:r>
          </w:p>
        </w:tc>
        <w:tc>
          <w:tcPr>
            <w:tcW w:w="3820" w:type="dxa"/>
            <w:vAlign w:val="bottom"/>
            <w:hideMark/>
          </w:tcPr>
          <w:p w:rsidR="00DD5BBB" w:rsidRPr="00DD5BBB" w:rsidRDefault="00DD5BBB" w:rsidP="00C52CDE">
            <w:pPr>
              <w:jc w:val="center"/>
              <w:rPr>
                <w:sz w:val="28"/>
                <w:szCs w:val="28"/>
              </w:rPr>
            </w:pPr>
            <w:r w:rsidRPr="00DD5BBB">
              <w:rPr>
                <w:sz w:val="28"/>
                <w:szCs w:val="28"/>
              </w:rPr>
              <w:t>(расшифровка подписи)</w:t>
            </w:r>
          </w:p>
        </w:tc>
      </w:tr>
    </w:tbl>
    <w:p w:rsidR="00DD5BBB" w:rsidRPr="00DD5BBB" w:rsidRDefault="00DD5BBB" w:rsidP="00DD5BBB">
      <w:pPr>
        <w:rPr>
          <w:sz w:val="28"/>
          <w:szCs w:val="28"/>
        </w:rPr>
      </w:pPr>
      <w:r w:rsidRPr="00DD5BBB">
        <w:rPr>
          <w:sz w:val="28"/>
          <w:szCs w:val="28"/>
        </w:rPr>
        <w:tab/>
        <w:t xml:space="preserve">     МП</w:t>
      </w:r>
    </w:p>
    <w:p w:rsidR="00DD5BBB" w:rsidRPr="00DD5BBB" w:rsidRDefault="00DD5BBB" w:rsidP="00DD5BBB">
      <w:pPr>
        <w:rPr>
          <w:sz w:val="28"/>
          <w:szCs w:val="28"/>
        </w:rPr>
      </w:pPr>
    </w:p>
    <w:tbl>
      <w:tblPr>
        <w:tblW w:w="0" w:type="auto"/>
        <w:tblInd w:w="-426" w:type="dxa"/>
        <w:tblLayout w:type="fixed"/>
        <w:tblCellMar>
          <w:left w:w="0" w:type="dxa"/>
          <w:right w:w="0" w:type="dxa"/>
        </w:tblCellMar>
        <w:tblLook w:val="04A0" w:firstRow="1" w:lastRow="0" w:firstColumn="1" w:lastColumn="0" w:noHBand="0" w:noVBand="1"/>
      </w:tblPr>
      <w:tblGrid>
        <w:gridCol w:w="1580"/>
        <w:gridCol w:w="3320"/>
        <w:gridCol w:w="3820"/>
      </w:tblGrid>
      <w:tr w:rsidR="00DD5BBB" w:rsidRPr="00DD5BBB" w:rsidTr="00C52CDE">
        <w:trPr>
          <w:trHeight w:val="276"/>
        </w:trPr>
        <w:tc>
          <w:tcPr>
            <w:tcW w:w="1580" w:type="dxa"/>
            <w:vAlign w:val="bottom"/>
            <w:hideMark/>
          </w:tcPr>
          <w:p w:rsidR="00DD5BBB" w:rsidRPr="00DD5BBB" w:rsidRDefault="00DD5BBB" w:rsidP="00C52CDE">
            <w:pPr>
              <w:rPr>
                <w:sz w:val="28"/>
                <w:szCs w:val="28"/>
              </w:rPr>
            </w:pPr>
            <w:r w:rsidRPr="00DD5BBB">
              <w:rPr>
                <w:sz w:val="28"/>
                <w:szCs w:val="28"/>
              </w:rPr>
              <w:t>Директор</w:t>
            </w:r>
          </w:p>
        </w:tc>
        <w:tc>
          <w:tcPr>
            <w:tcW w:w="3320" w:type="dxa"/>
            <w:vAlign w:val="bottom"/>
            <w:hideMark/>
          </w:tcPr>
          <w:p w:rsidR="00DD5BBB" w:rsidRPr="00DD5BBB" w:rsidRDefault="00DD5BBB" w:rsidP="00C52CDE">
            <w:pPr>
              <w:rPr>
                <w:sz w:val="28"/>
                <w:szCs w:val="28"/>
              </w:rPr>
            </w:pPr>
            <w:r w:rsidRPr="00DD5BBB">
              <w:rPr>
                <w:sz w:val="28"/>
                <w:szCs w:val="28"/>
              </w:rPr>
              <w:t>________________</w:t>
            </w:r>
          </w:p>
        </w:tc>
        <w:tc>
          <w:tcPr>
            <w:tcW w:w="3820" w:type="dxa"/>
            <w:vAlign w:val="bottom"/>
            <w:hideMark/>
          </w:tcPr>
          <w:p w:rsidR="00DD5BBB" w:rsidRPr="00DD5BBB" w:rsidRDefault="00DD5BBB" w:rsidP="00C52CDE">
            <w:pPr>
              <w:rPr>
                <w:sz w:val="28"/>
                <w:szCs w:val="28"/>
              </w:rPr>
            </w:pPr>
            <w:r w:rsidRPr="00DD5BBB">
              <w:rPr>
                <w:sz w:val="28"/>
                <w:szCs w:val="28"/>
              </w:rPr>
              <w:t>_________________________</w:t>
            </w:r>
          </w:p>
        </w:tc>
      </w:tr>
      <w:tr w:rsidR="00DD5BBB" w:rsidRPr="00DD5BBB" w:rsidTr="00C52CDE">
        <w:trPr>
          <w:trHeight w:val="150"/>
        </w:trPr>
        <w:tc>
          <w:tcPr>
            <w:tcW w:w="1580" w:type="dxa"/>
            <w:vAlign w:val="bottom"/>
          </w:tcPr>
          <w:p w:rsidR="00DD5BBB" w:rsidRPr="00DD5BBB" w:rsidRDefault="00DD5BBB" w:rsidP="00C52CDE">
            <w:pPr>
              <w:rPr>
                <w:sz w:val="28"/>
                <w:szCs w:val="28"/>
              </w:rPr>
            </w:pPr>
          </w:p>
        </w:tc>
        <w:tc>
          <w:tcPr>
            <w:tcW w:w="3320" w:type="dxa"/>
            <w:vAlign w:val="bottom"/>
            <w:hideMark/>
          </w:tcPr>
          <w:p w:rsidR="00DD5BBB" w:rsidRPr="00DD5BBB" w:rsidRDefault="00DD5BBB" w:rsidP="00C52CDE">
            <w:pPr>
              <w:rPr>
                <w:sz w:val="28"/>
                <w:szCs w:val="28"/>
              </w:rPr>
            </w:pPr>
            <w:r w:rsidRPr="00DD5BBB">
              <w:rPr>
                <w:sz w:val="28"/>
                <w:szCs w:val="28"/>
              </w:rPr>
              <w:t xml:space="preserve">    (подпись)</w:t>
            </w:r>
          </w:p>
        </w:tc>
        <w:tc>
          <w:tcPr>
            <w:tcW w:w="3820" w:type="dxa"/>
            <w:vAlign w:val="bottom"/>
            <w:hideMark/>
          </w:tcPr>
          <w:p w:rsidR="00DD5BBB" w:rsidRPr="00DD5BBB" w:rsidRDefault="00DD5BBB" w:rsidP="00C52CDE">
            <w:pPr>
              <w:rPr>
                <w:sz w:val="28"/>
                <w:szCs w:val="28"/>
              </w:rPr>
            </w:pPr>
            <w:r w:rsidRPr="00DD5BBB">
              <w:rPr>
                <w:sz w:val="28"/>
                <w:szCs w:val="28"/>
              </w:rPr>
              <w:t xml:space="preserve">     (расшифровка подписи)</w:t>
            </w:r>
          </w:p>
        </w:tc>
      </w:tr>
      <w:tr w:rsidR="00DD5BBB" w:rsidRPr="00DD5BBB" w:rsidTr="00C52CDE">
        <w:trPr>
          <w:trHeight w:val="402"/>
        </w:trPr>
        <w:tc>
          <w:tcPr>
            <w:tcW w:w="1580" w:type="dxa"/>
            <w:vAlign w:val="bottom"/>
            <w:hideMark/>
          </w:tcPr>
          <w:p w:rsidR="00DD5BBB" w:rsidRPr="00DD5BBB" w:rsidRDefault="00DD5BBB" w:rsidP="00C52CDE">
            <w:pPr>
              <w:rPr>
                <w:sz w:val="28"/>
                <w:szCs w:val="28"/>
              </w:rPr>
            </w:pPr>
          </w:p>
          <w:p w:rsidR="00DD5BBB" w:rsidRPr="00DD5BBB" w:rsidRDefault="00DD5BBB" w:rsidP="00C52CDE">
            <w:pPr>
              <w:rPr>
                <w:sz w:val="28"/>
                <w:szCs w:val="28"/>
              </w:rPr>
            </w:pPr>
            <w:r w:rsidRPr="00DD5BBB">
              <w:rPr>
                <w:sz w:val="28"/>
                <w:szCs w:val="28"/>
              </w:rPr>
              <w:t xml:space="preserve"> МП</w:t>
            </w:r>
          </w:p>
        </w:tc>
        <w:tc>
          <w:tcPr>
            <w:tcW w:w="3320" w:type="dxa"/>
            <w:vAlign w:val="bottom"/>
          </w:tcPr>
          <w:p w:rsidR="00DD5BBB" w:rsidRPr="00DD5BBB" w:rsidRDefault="00DD5BBB" w:rsidP="00C52CDE">
            <w:pPr>
              <w:rPr>
                <w:sz w:val="28"/>
                <w:szCs w:val="28"/>
              </w:rPr>
            </w:pPr>
          </w:p>
        </w:tc>
        <w:tc>
          <w:tcPr>
            <w:tcW w:w="3820" w:type="dxa"/>
            <w:vAlign w:val="bottom"/>
          </w:tcPr>
          <w:p w:rsidR="00DD5BBB" w:rsidRPr="00DD5BBB" w:rsidRDefault="00DD5BBB" w:rsidP="00C52CDE">
            <w:pPr>
              <w:rPr>
                <w:sz w:val="28"/>
                <w:szCs w:val="28"/>
              </w:rPr>
            </w:pPr>
          </w:p>
        </w:tc>
      </w:tr>
    </w:tbl>
    <w:p w:rsidR="00DD5BBB" w:rsidRPr="00DD5BBB" w:rsidRDefault="00DD5BBB" w:rsidP="00DD5BBB">
      <w:pPr>
        <w:rPr>
          <w:sz w:val="28"/>
          <w:szCs w:val="28"/>
        </w:rPr>
      </w:pPr>
    </w:p>
    <w:p w:rsidR="00E6172E" w:rsidRDefault="00E6172E" w:rsidP="00E10D5D">
      <w:pPr>
        <w:spacing w:before="120"/>
        <w:rPr>
          <w:sz w:val="28"/>
          <w:szCs w:val="28"/>
        </w:rPr>
      </w:pPr>
    </w:p>
    <w:p w:rsidR="00A26FB0" w:rsidRDefault="00A26FB0" w:rsidP="00E10D5D">
      <w:pPr>
        <w:spacing w:before="120"/>
        <w:rPr>
          <w:sz w:val="28"/>
          <w:szCs w:val="28"/>
        </w:rPr>
      </w:pPr>
    </w:p>
    <w:p w:rsidR="00A26FB0" w:rsidRDefault="00A26FB0" w:rsidP="00E10D5D">
      <w:pPr>
        <w:spacing w:before="120"/>
        <w:rPr>
          <w:sz w:val="28"/>
          <w:szCs w:val="28"/>
        </w:rPr>
      </w:pPr>
    </w:p>
    <w:p w:rsidR="00A26FB0" w:rsidRDefault="00A26FB0" w:rsidP="00E10D5D">
      <w:pPr>
        <w:spacing w:before="120"/>
        <w:rPr>
          <w:sz w:val="28"/>
          <w:szCs w:val="28"/>
        </w:rPr>
      </w:pPr>
    </w:p>
    <w:p w:rsidR="00052FF8" w:rsidRDefault="00052FF8" w:rsidP="00622D6F">
      <w:pPr>
        <w:tabs>
          <w:tab w:val="left" w:pos="426"/>
        </w:tabs>
        <w:jc w:val="right"/>
      </w:pPr>
    </w:p>
    <w:p w:rsidR="00052FF8" w:rsidRDefault="00052FF8" w:rsidP="00622D6F">
      <w:pPr>
        <w:tabs>
          <w:tab w:val="left" w:pos="426"/>
        </w:tabs>
        <w:jc w:val="right"/>
      </w:pPr>
    </w:p>
    <w:p w:rsidR="00622D6F" w:rsidRPr="00DD5BBB" w:rsidRDefault="00622D6F" w:rsidP="00622D6F">
      <w:pPr>
        <w:tabs>
          <w:tab w:val="left" w:pos="426"/>
        </w:tabs>
        <w:jc w:val="right"/>
      </w:pPr>
      <w:r w:rsidRPr="00DD5BBB">
        <w:t xml:space="preserve">Приложение № </w:t>
      </w:r>
      <w:r>
        <w:t>2</w:t>
      </w:r>
    </w:p>
    <w:p w:rsidR="00622D6F" w:rsidRPr="00DD5BBB" w:rsidRDefault="00052FF8" w:rsidP="00052FF8">
      <w:pPr>
        <w:jc w:val="center"/>
      </w:pPr>
      <w:r>
        <w:t xml:space="preserve">                                                                                                                                 к приказу УО</w:t>
      </w:r>
    </w:p>
    <w:p w:rsidR="00622D6F" w:rsidRPr="00DD5BBB" w:rsidRDefault="00622D6F" w:rsidP="00622D6F">
      <w:pPr>
        <w:jc w:val="right"/>
      </w:pPr>
      <w:r w:rsidRPr="00DD5BBB">
        <w:t>«___» __________ 2020 г.</w:t>
      </w:r>
    </w:p>
    <w:p w:rsidR="00622D6F" w:rsidRPr="00DD5BBB" w:rsidRDefault="00622D6F" w:rsidP="00622D6F">
      <w:pPr>
        <w:spacing w:before="120"/>
        <w:rPr>
          <w:sz w:val="28"/>
          <w:szCs w:val="28"/>
        </w:rPr>
      </w:pPr>
    </w:p>
    <w:p w:rsidR="00622D6F" w:rsidRDefault="00052FF8" w:rsidP="00622D6F">
      <w:pPr>
        <w:jc w:val="center"/>
        <w:rPr>
          <w:b/>
          <w:sz w:val="28"/>
          <w:szCs w:val="28"/>
        </w:rPr>
      </w:pPr>
      <w:r>
        <w:rPr>
          <w:b/>
          <w:sz w:val="28"/>
          <w:szCs w:val="28"/>
        </w:rPr>
        <w:t>Жюри</w:t>
      </w:r>
    </w:p>
    <w:p w:rsidR="00541CC4" w:rsidRDefault="00052FF8" w:rsidP="00541CC4">
      <w:pPr>
        <w:jc w:val="center"/>
        <w:rPr>
          <w:b/>
          <w:sz w:val="28"/>
          <w:szCs w:val="28"/>
        </w:rPr>
      </w:pPr>
      <w:r>
        <w:rPr>
          <w:b/>
          <w:bCs/>
          <w:sz w:val="28"/>
          <w:szCs w:val="28"/>
        </w:rPr>
        <w:t>Муниципального</w:t>
      </w:r>
      <w:r w:rsidR="00541CC4" w:rsidRPr="00DD5BBB">
        <w:rPr>
          <w:b/>
          <w:bCs/>
          <w:sz w:val="28"/>
          <w:szCs w:val="28"/>
        </w:rPr>
        <w:t xml:space="preserve"> этапа </w:t>
      </w:r>
      <w:r w:rsidR="00541CC4" w:rsidRPr="00DD5BBB">
        <w:rPr>
          <w:b/>
          <w:sz w:val="28"/>
          <w:szCs w:val="28"/>
        </w:rPr>
        <w:t xml:space="preserve">Всероссийской военно-спортивной игры </w:t>
      </w:r>
    </w:p>
    <w:p w:rsidR="00541CC4" w:rsidRDefault="00541CC4" w:rsidP="00541CC4">
      <w:pPr>
        <w:jc w:val="center"/>
        <w:rPr>
          <w:b/>
          <w:sz w:val="28"/>
          <w:szCs w:val="28"/>
        </w:rPr>
      </w:pPr>
      <w:r w:rsidRPr="00DD5BBB">
        <w:rPr>
          <w:b/>
          <w:sz w:val="28"/>
          <w:szCs w:val="28"/>
        </w:rPr>
        <w:t>«</w:t>
      </w:r>
      <w:proofErr w:type="gramStart"/>
      <w:r w:rsidRPr="00DD5BBB">
        <w:rPr>
          <w:b/>
          <w:sz w:val="28"/>
          <w:szCs w:val="28"/>
        </w:rPr>
        <w:t>Г</w:t>
      </w:r>
      <w:r>
        <w:rPr>
          <w:b/>
          <w:sz w:val="28"/>
          <w:szCs w:val="28"/>
        </w:rPr>
        <w:t>оден</w:t>
      </w:r>
      <w:proofErr w:type="gramEnd"/>
      <w:r>
        <w:rPr>
          <w:b/>
          <w:sz w:val="28"/>
          <w:szCs w:val="28"/>
        </w:rPr>
        <w:t xml:space="preserve"> к строевой»,</w:t>
      </w:r>
      <w:r w:rsidRPr="00DD5BBB">
        <w:rPr>
          <w:b/>
          <w:sz w:val="28"/>
          <w:szCs w:val="28"/>
        </w:rPr>
        <w:t xml:space="preserve"> посвященной 75-й годовщине Победы </w:t>
      </w:r>
      <w:r>
        <w:rPr>
          <w:b/>
          <w:sz w:val="28"/>
          <w:szCs w:val="28"/>
        </w:rPr>
        <w:t xml:space="preserve">Советских войск </w:t>
      </w:r>
      <w:r w:rsidRPr="00DD5BBB">
        <w:rPr>
          <w:b/>
          <w:sz w:val="28"/>
          <w:szCs w:val="28"/>
        </w:rPr>
        <w:t>в Великой Отечественной войне 1941-1945 годов</w:t>
      </w:r>
    </w:p>
    <w:p w:rsidR="00622D6F" w:rsidRPr="00DD5BBB" w:rsidRDefault="00622D6F" w:rsidP="009D0267">
      <w:pPr>
        <w:tabs>
          <w:tab w:val="left" w:pos="426"/>
        </w:tabs>
        <w:spacing w:before="120"/>
        <w:jc w:val="both"/>
        <w:rPr>
          <w:sz w:val="28"/>
          <w:szCs w:val="28"/>
        </w:rPr>
      </w:pPr>
    </w:p>
    <w:p w:rsidR="00DF3950" w:rsidRDefault="00DF3950" w:rsidP="00DF3950">
      <w:pPr>
        <w:tabs>
          <w:tab w:val="left" w:pos="426"/>
        </w:tabs>
        <w:spacing w:before="120"/>
        <w:jc w:val="both"/>
        <w:rPr>
          <w:sz w:val="28"/>
          <w:szCs w:val="28"/>
        </w:rPr>
      </w:pPr>
      <w:r>
        <w:rPr>
          <w:sz w:val="28"/>
          <w:szCs w:val="28"/>
        </w:rPr>
        <w:t xml:space="preserve">   1.Сулейманов С.З.- заместитель начальника УО;</w:t>
      </w:r>
    </w:p>
    <w:p w:rsidR="00DF3950" w:rsidRDefault="00DF3950" w:rsidP="00DF3950">
      <w:pPr>
        <w:tabs>
          <w:tab w:val="left" w:pos="426"/>
        </w:tabs>
        <w:spacing w:before="120"/>
        <w:jc w:val="both"/>
        <w:rPr>
          <w:sz w:val="28"/>
          <w:szCs w:val="28"/>
        </w:rPr>
      </w:pPr>
      <w:r>
        <w:rPr>
          <w:sz w:val="28"/>
          <w:szCs w:val="28"/>
        </w:rPr>
        <w:t xml:space="preserve">   2.Алишейхов Х.Ч.- методист УО;</w:t>
      </w:r>
    </w:p>
    <w:p w:rsidR="00DF3950" w:rsidRDefault="00DF3950" w:rsidP="00DF3950">
      <w:pPr>
        <w:tabs>
          <w:tab w:val="left" w:pos="426"/>
        </w:tabs>
        <w:spacing w:before="120"/>
        <w:jc w:val="both"/>
        <w:rPr>
          <w:sz w:val="28"/>
          <w:szCs w:val="28"/>
        </w:rPr>
      </w:pPr>
      <w:r>
        <w:rPr>
          <w:sz w:val="28"/>
          <w:szCs w:val="28"/>
        </w:rPr>
        <w:t xml:space="preserve">   3.Алиева Н.Ш.- методист УО;</w:t>
      </w:r>
    </w:p>
    <w:p w:rsidR="00DF3950" w:rsidRDefault="00DF3950" w:rsidP="00DF3950">
      <w:pPr>
        <w:tabs>
          <w:tab w:val="left" w:pos="426"/>
        </w:tabs>
        <w:spacing w:before="120"/>
        <w:jc w:val="both"/>
        <w:rPr>
          <w:sz w:val="28"/>
          <w:szCs w:val="28"/>
        </w:rPr>
      </w:pPr>
      <w:r>
        <w:rPr>
          <w:sz w:val="28"/>
          <w:szCs w:val="28"/>
        </w:rPr>
        <w:t xml:space="preserve">   4.Амадзиева К.А.- методист УО;</w:t>
      </w:r>
    </w:p>
    <w:p w:rsidR="00DF3950" w:rsidRPr="00DF3950" w:rsidRDefault="00DF3950" w:rsidP="00DF3950">
      <w:pPr>
        <w:tabs>
          <w:tab w:val="left" w:pos="426"/>
        </w:tabs>
        <w:spacing w:before="120"/>
        <w:jc w:val="both"/>
        <w:rPr>
          <w:sz w:val="28"/>
          <w:szCs w:val="28"/>
        </w:rPr>
      </w:pPr>
      <w:r>
        <w:rPr>
          <w:sz w:val="28"/>
          <w:szCs w:val="28"/>
        </w:rPr>
        <w:t xml:space="preserve">   5.</w:t>
      </w:r>
      <w:r w:rsidRPr="00DF3950">
        <w:rPr>
          <w:sz w:val="28"/>
          <w:szCs w:val="28"/>
        </w:rPr>
        <w:t xml:space="preserve"> </w:t>
      </w:r>
      <w:proofErr w:type="spellStart"/>
      <w:r>
        <w:rPr>
          <w:sz w:val="28"/>
          <w:szCs w:val="28"/>
        </w:rPr>
        <w:t>Баркаева</w:t>
      </w:r>
      <w:proofErr w:type="spellEnd"/>
      <w:r>
        <w:rPr>
          <w:sz w:val="28"/>
          <w:szCs w:val="28"/>
        </w:rPr>
        <w:t xml:space="preserve"> С.О.- методист УО;</w:t>
      </w:r>
    </w:p>
    <w:p w:rsidR="00DF3950" w:rsidRDefault="00EC10CE" w:rsidP="00DF3950">
      <w:pPr>
        <w:tabs>
          <w:tab w:val="left" w:pos="426"/>
        </w:tabs>
        <w:spacing w:before="120"/>
        <w:jc w:val="both"/>
        <w:rPr>
          <w:sz w:val="28"/>
          <w:szCs w:val="28"/>
        </w:rPr>
      </w:pPr>
      <w:r>
        <w:rPr>
          <w:sz w:val="28"/>
          <w:szCs w:val="28"/>
        </w:rPr>
        <w:t xml:space="preserve">  </w:t>
      </w:r>
      <w:r w:rsidR="00DF3950">
        <w:rPr>
          <w:sz w:val="28"/>
          <w:szCs w:val="28"/>
        </w:rPr>
        <w:t xml:space="preserve"> 6.Ибакова А.Ш. – учитель МКОУ «Сергокалинская СОШ №2»;</w:t>
      </w:r>
    </w:p>
    <w:p w:rsidR="00EC10CE" w:rsidRDefault="00EC10CE" w:rsidP="00DF3950">
      <w:pPr>
        <w:tabs>
          <w:tab w:val="left" w:pos="426"/>
        </w:tabs>
        <w:spacing w:before="120"/>
        <w:jc w:val="both"/>
        <w:rPr>
          <w:sz w:val="28"/>
          <w:szCs w:val="28"/>
        </w:rPr>
      </w:pPr>
      <w:r>
        <w:rPr>
          <w:sz w:val="28"/>
          <w:szCs w:val="28"/>
        </w:rPr>
        <w:t xml:space="preserve">   7.Чупалаева Р.Р.- педагог дополнительного образования;</w:t>
      </w:r>
    </w:p>
    <w:p w:rsidR="00EC10CE" w:rsidRDefault="00EC10CE" w:rsidP="00DF3950">
      <w:pPr>
        <w:tabs>
          <w:tab w:val="left" w:pos="426"/>
        </w:tabs>
        <w:spacing w:before="120"/>
        <w:jc w:val="both"/>
        <w:rPr>
          <w:sz w:val="28"/>
          <w:szCs w:val="28"/>
        </w:rPr>
      </w:pPr>
      <w:r>
        <w:rPr>
          <w:sz w:val="28"/>
          <w:szCs w:val="28"/>
        </w:rPr>
        <w:t xml:space="preserve">   8.Кагирова И.К.- педагог дополнительного образования;</w:t>
      </w:r>
    </w:p>
    <w:p w:rsidR="00EC10CE" w:rsidRDefault="00EC10CE" w:rsidP="00DF3950">
      <w:pPr>
        <w:tabs>
          <w:tab w:val="left" w:pos="426"/>
        </w:tabs>
        <w:spacing w:before="120"/>
        <w:jc w:val="both"/>
        <w:rPr>
          <w:sz w:val="28"/>
          <w:szCs w:val="28"/>
        </w:rPr>
      </w:pPr>
      <w:r>
        <w:rPr>
          <w:sz w:val="28"/>
          <w:szCs w:val="28"/>
        </w:rPr>
        <w:t xml:space="preserve">   9.Гамидова С.А.- педагог дополнительного образования.</w:t>
      </w:r>
    </w:p>
    <w:p w:rsidR="00541CC4" w:rsidRDefault="00541CC4" w:rsidP="00DD5BBB">
      <w:pPr>
        <w:jc w:val="right"/>
      </w:pPr>
    </w:p>
    <w:p w:rsidR="00A26FB0" w:rsidRDefault="00A26FB0" w:rsidP="00DD5BBB">
      <w:pPr>
        <w:jc w:val="right"/>
      </w:pPr>
    </w:p>
    <w:p w:rsidR="00052FF8" w:rsidRDefault="00052FF8" w:rsidP="00DD5BBB">
      <w:pPr>
        <w:jc w:val="right"/>
      </w:pPr>
    </w:p>
    <w:p w:rsidR="00052FF8" w:rsidRDefault="00052FF8" w:rsidP="00DD5BBB">
      <w:pPr>
        <w:jc w:val="right"/>
      </w:pPr>
    </w:p>
    <w:p w:rsidR="00052FF8" w:rsidRDefault="00052FF8" w:rsidP="00DD5BBB">
      <w:pPr>
        <w:jc w:val="right"/>
      </w:pPr>
    </w:p>
    <w:p w:rsidR="00052FF8" w:rsidRDefault="00052FF8" w:rsidP="00DD5BBB">
      <w:pPr>
        <w:jc w:val="right"/>
      </w:pPr>
    </w:p>
    <w:p w:rsidR="00052FF8" w:rsidRDefault="00052FF8" w:rsidP="00DD5BBB">
      <w:pPr>
        <w:jc w:val="right"/>
      </w:pPr>
    </w:p>
    <w:p w:rsidR="00052FF8" w:rsidRDefault="00052FF8" w:rsidP="00DD5BBB">
      <w:pPr>
        <w:jc w:val="right"/>
      </w:pPr>
    </w:p>
    <w:p w:rsidR="00052FF8" w:rsidRDefault="00052FF8" w:rsidP="00DD5BBB">
      <w:pPr>
        <w:jc w:val="right"/>
      </w:pPr>
    </w:p>
    <w:p w:rsidR="00052FF8" w:rsidRDefault="00052FF8" w:rsidP="00DD5BBB">
      <w:pPr>
        <w:jc w:val="right"/>
      </w:pPr>
    </w:p>
    <w:p w:rsidR="00052FF8" w:rsidRDefault="00052FF8" w:rsidP="00DD5BBB">
      <w:pPr>
        <w:jc w:val="right"/>
      </w:pPr>
    </w:p>
    <w:p w:rsidR="00052FF8" w:rsidRDefault="00052FF8" w:rsidP="00DD5BBB">
      <w:pPr>
        <w:jc w:val="right"/>
      </w:pPr>
    </w:p>
    <w:p w:rsidR="00052FF8" w:rsidRDefault="00052FF8" w:rsidP="00DD5BBB">
      <w:pPr>
        <w:jc w:val="right"/>
      </w:pPr>
    </w:p>
    <w:p w:rsidR="00052FF8" w:rsidRDefault="00052FF8" w:rsidP="00DD5BBB">
      <w:pPr>
        <w:jc w:val="right"/>
      </w:pPr>
    </w:p>
    <w:p w:rsidR="00052FF8" w:rsidRDefault="00052FF8" w:rsidP="00DD5BBB">
      <w:pPr>
        <w:jc w:val="right"/>
      </w:pPr>
    </w:p>
    <w:p w:rsidR="00052FF8" w:rsidRDefault="00052FF8" w:rsidP="00DD5BBB">
      <w:pPr>
        <w:jc w:val="right"/>
      </w:pPr>
    </w:p>
    <w:p w:rsidR="00052FF8" w:rsidRDefault="00052FF8" w:rsidP="00DD5BBB">
      <w:pPr>
        <w:jc w:val="right"/>
      </w:pPr>
    </w:p>
    <w:p w:rsidR="00052FF8" w:rsidRDefault="00052FF8" w:rsidP="00DD5BBB">
      <w:pPr>
        <w:jc w:val="right"/>
      </w:pPr>
    </w:p>
    <w:p w:rsidR="00052FF8" w:rsidRDefault="00052FF8" w:rsidP="00DD5BBB">
      <w:pPr>
        <w:jc w:val="right"/>
      </w:pPr>
    </w:p>
    <w:p w:rsidR="00052FF8" w:rsidRDefault="00052FF8" w:rsidP="00DD5BBB">
      <w:pPr>
        <w:jc w:val="right"/>
      </w:pPr>
    </w:p>
    <w:p w:rsidR="004B2BEC" w:rsidRDefault="004B2BEC" w:rsidP="00DD5BBB">
      <w:pPr>
        <w:jc w:val="right"/>
      </w:pPr>
    </w:p>
    <w:p w:rsidR="004B2BEC" w:rsidRDefault="004B2BEC" w:rsidP="00DD5BBB">
      <w:pPr>
        <w:jc w:val="right"/>
      </w:pPr>
    </w:p>
    <w:p w:rsidR="004B2BEC" w:rsidRDefault="004B2BEC" w:rsidP="00DD5BBB">
      <w:pPr>
        <w:jc w:val="right"/>
      </w:pPr>
    </w:p>
    <w:p w:rsidR="004B2BEC" w:rsidRDefault="004B2BEC" w:rsidP="00DD5BBB">
      <w:pPr>
        <w:jc w:val="right"/>
      </w:pPr>
    </w:p>
    <w:p w:rsidR="004B2BEC" w:rsidRDefault="004B2BEC" w:rsidP="00DD5BBB">
      <w:pPr>
        <w:jc w:val="right"/>
      </w:pPr>
    </w:p>
    <w:p w:rsidR="004B2BEC" w:rsidRDefault="004B2BEC" w:rsidP="00DD5BBB">
      <w:pPr>
        <w:jc w:val="right"/>
      </w:pPr>
    </w:p>
    <w:p w:rsidR="004B2BEC" w:rsidRDefault="004B2BEC" w:rsidP="004B2BEC"/>
    <w:sectPr w:rsidR="004B2BEC" w:rsidSect="00E6172E">
      <w:headerReference w:type="even" r:id="rId10"/>
      <w:headerReference w:type="default" r:id="rId11"/>
      <w:pgSz w:w="11906" w:h="16838"/>
      <w:pgMar w:top="709" w:right="707"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ECB" w:rsidRDefault="00DA5ECB" w:rsidP="002F41AF">
      <w:r>
        <w:separator/>
      </w:r>
    </w:p>
  </w:endnote>
  <w:endnote w:type="continuationSeparator" w:id="0">
    <w:p w:rsidR="00DA5ECB" w:rsidRDefault="00DA5ECB" w:rsidP="002F4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ECB" w:rsidRDefault="00DA5ECB" w:rsidP="002F41AF">
      <w:r>
        <w:separator/>
      </w:r>
    </w:p>
  </w:footnote>
  <w:footnote w:type="continuationSeparator" w:id="0">
    <w:p w:rsidR="00DA5ECB" w:rsidRDefault="00DA5ECB" w:rsidP="002F4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D41" w:rsidRDefault="00842D41">
    <w:pPr>
      <w:pStyle w:val="ad"/>
    </w:pPr>
  </w:p>
  <w:p w:rsidR="00842D41" w:rsidRDefault="00842D41"/>
  <w:p w:rsidR="00842D41" w:rsidRDefault="00842D41"/>
  <w:p w:rsidR="00842D41" w:rsidRDefault="00842D41"/>
  <w:p w:rsidR="00842D41" w:rsidRDefault="00842D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537637"/>
    </w:sdtPr>
    <w:sdtEndPr/>
    <w:sdtContent>
      <w:p w:rsidR="00842D41" w:rsidRDefault="00842D41" w:rsidP="003B7282">
        <w:pPr>
          <w:pStyle w:val="ad"/>
          <w:jc w:val="center"/>
        </w:pPr>
        <w:r>
          <w:fldChar w:fldCharType="begin"/>
        </w:r>
        <w:r>
          <w:instrText>PAGE   \* MERGEFORMAT</w:instrText>
        </w:r>
        <w:r>
          <w:fldChar w:fldCharType="separate"/>
        </w:r>
        <w:r w:rsidR="004935E7">
          <w:rPr>
            <w:noProof/>
          </w:rPr>
          <w:t>8</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746A"/>
    <w:multiLevelType w:val="multilevel"/>
    <w:tmpl w:val="4712E0C2"/>
    <w:lvl w:ilvl="0">
      <w:start w:val="1"/>
      <w:numFmt w:val="decimal"/>
      <w:lvlText w:val="%1."/>
      <w:lvlJc w:val="left"/>
      <w:pPr>
        <w:ind w:left="644" w:hanging="360"/>
      </w:pPr>
      <w:rPr>
        <w:rFonts w:cs="Times New Roman" w:hint="default"/>
      </w:rPr>
    </w:lvl>
    <w:lvl w:ilvl="1">
      <w:start w:val="1"/>
      <w:numFmt w:val="decimal"/>
      <w:isLgl/>
      <w:lvlText w:val="%1.%2."/>
      <w:lvlJc w:val="left"/>
      <w:pPr>
        <w:ind w:left="1004" w:hanging="72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790" w:hanging="1080"/>
      </w:pPr>
      <w:rPr>
        <w:rFonts w:cs="Times New Roman" w:hint="default"/>
      </w:rPr>
    </w:lvl>
    <w:lvl w:ilvl="4">
      <w:start w:val="1"/>
      <w:numFmt w:val="decimal"/>
      <w:isLgl/>
      <w:lvlText w:val="%1.%2.%3.%4.%5."/>
      <w:lvlJc w:val="left"/>
      <w:pPr>
        <w:ind w:left="1932" w:hanging="1080"/>
      </w:pPr>
      <w:rPr>
        <w:rFonts w:cs="Times New Roman" w:hint="default"/>
      </w:rPr>
    </w:lvl>
    <w:lvl w:ilvl="5">
      <w:start w:val="1"/>
      <w:numFmt w:val="decimal"/>
      <w:isLgl/>
      <w:lvlText w:val="%1.%2.%3.%4.%5.%6."/>
      <w:lvlJc w:val="left"/>
      <w:pPr>
        <w:ind w:left="2434" w:hanging="1440"/>
      </w:pPr>
      <w:rPr>
        <w:rFonts w:cs="Times New Roman" w:hint="default"/>
      </w:rPr>
    </w:lvl>
    <w:lvl w:ilvl="6">
      <w:start w:val="1"/>
      <w:numFmt w:val="decimal"/>
      <w:isLgl/>
      <w:lvlText w:val="%1.%2.%3.%4.%5.%6.%7."/>
      <w:lvlJc w:val="left"/>
      <w:pPr>
        <w:ind w:left="2936" w:hanging="1800"/>
      </w:pPr>
      <w:rPr>
        <w:rFonts w:cs="Times New Roman" w:hint="default"/>
      </w:rPr>
    </w:lvl>
    <w:lvl w:ilvl="7">
      <w:start w:val="1"/>
      <w:numFmt w:val="decimal"/>
      <w:isLgl/>
      <w:lvlText w:val="%1.%2.%3.%4.%5.%6.%7.%8."/>
      <w:lvlJc w:val="left"/>
      <w:pPr>
        <w:ind w:left="3078" w:hanging="1800"/>
      </w:pPr>
      <w:rPr>
        <w:rFonts w:cs="Times New Roman" w:hint="default"/>
      </w:rPr>
    </w:lvl>
    <w:lvl w:ilvl="8">
      <w:start w:val="1"/>
      <w:numFmt w:val="decimal"/>
      <w:isLgl/>
      <w:lvlText w:val="%1.%2.%3.%4.%5.%6.%7.%8.%9."/>
      <w:lvlJc w:val="left"/>
      <w:pPr>
        <w:ind w:left="3580" w:hanging="2160"/>
      </w:pPr>
      <w:rPr>
        <w:rFonts w:cs="Times New Roman" w:hint="default"/>
      </w:rPr>
    </w:lvl>
  </w:abstractNum>
  <w:abstractNum w:abstractNumId="1">
    <w:nsid w:val="07F312D4"/>
    <w:multiLevelType w:val="multilevel"/>
    <w:tmpl w:val="CAF6BB3C"/>
    <w:lvl w:ilvl="0">
      <w:start w:val="1"/>
      <w:numFmt w:val="decimal"/>
      <w:lvlText w:val="%1."/>
      <w:lvlJc w:val="left"/>
      <w:pPr>
        <w:tabs>
          <w:tab w:val="num" w:pos="502"/>
        </w:tabs>
        <w:ind w:left="502" w:hanging="360"/>
      </w:pPr>
      <w:rPr>
        <w:rFonts w:cs="Times New Roman"/>
      </w:rPr>
    </w:lvl>
    <w:lvl w:ilvl="1">
      <w:start w:val="1"/>
      <w:numFmt w:val="decimal"/>
      <w:lvlText w:val="%2."/>
      <w:lvlJc w:val="left"/>
      <w:pPr>
        <w:tabs>
          <w:tab w:val="num" w:pos="710"/>
        </w:tabs>
        <w:ind w:left="710" w:hanging="360"/>
      </w:pPr>
      <w:rPr>
        <w:rFonts w:cs="Times New Roman"/>
        <w:b w:val="0"/>
      </w:rPr>
    </w:lvl>
    <w:lvl w:ilvl="2">
      <w:start w:val="1"/>
      <w:numFmt w:val="decimal"/>
      <w:lvlText w:val="%3."/>
      <w:lvlJc w:val="left"/>
      <w:pPr>
        <w:tabs>
          <w:tab w:val="num" w:pos="1942"/>
        </w:tabs>
        <w:ind w:left="1942" w:hanging="360"/>
      </w:pPr>
      <w:rPr>
        <w:rFonts w:cs="Times New Roman"/>
      </w:rPr>
    </w:lvl>
    <w:lvl w:ilvl="3">
      <w:start w:val="1"/>
      <w:numFmt w:val="decimal"/>
      <w:lvlText w:val="%4."/>
      <w:lvlJc w:val="left"/>
      <w:pPr>
        <w:tabs>
          <w:tab w:val="num" w:pos="2662"/>
        </w:tabs>
        <w:ind w:left="2662" w:hanging="360"/>
      </w:pPr>
      <w:rPr>
        <w:rFonts w:cs="Times New Roman"/>
      </w:rPr>
    </w:lvl>
    <w:lvl w:ilvl="4">
      <w:start w:val="1"/>
      <w:numFmt w:val="decimal"/>
      <w:lvlText w:val="%5."/>
      <w:lvlJc w:val="left"/>
      <w:pPr>
        <w:tabs>
          <w:tab w:val="num" w:pos="3382"/>
        </w:tabs>
        <w:ind w:left="3382" w:hanging="360"/>
      </w:pPr>
      <w:rPr>
        <w:rFonts w:cs="Times New Roman"/>
      </w:rPr>
    </w:lvl>
    <w:lvl w:ilvl="5">
      <w:start w:val="1"/>
      <w:numFmt w:val="decimal"/>
      <w:lvlText w:val="%6."/>
      <w:lvlJc w:val="left"/>
      <w:pPr>
        <w:tabs>
          <w:tab w:val="num" w:pos="4102"/>
        </w:tabs>
        <w:ind w:left="4102" w:hanging="360"/>
      </w:pPr>
      <w:rPr>
        <w:rFonts w:cs="Times New Roman"/>
      </w:rPr>
    </w:lvl>
    <w:lvl w:ilvl="6">
      <w:start w:val="1"/>
      <w:numFmt w:val="decimal"/>
      <w:lvlText w:val="%7."/>
      <w:lvlJc w:val="left"/>
      <w:pPr>
        <w:tabs>
          <w:tab w:val="num" w:pos="4822"/>
        </w:tabs>
        <w:ind w:left="4822" w:hanging="360"/>
      </w:pPr>
      <w:rPr>
        <w:rFonts w:cs="Times New Roman"/>
      </w:rPr>
    </w:lvl>
    <w:lvl w:ilvl="7">
      <w:start w:val="1"/>
      <w:numFmt w:val="decimal"/>
      <w:lvlText w:val="%8."/>
      <w:lvlJc w:val="left"/>
      <w:pPr>
        <w:tabs>
          <w:tab w:val="num" w:pos="5542"/>
        </w:tabs>
        <w:ind w:left="5542" w:hanging="360"/>
      </w:pPr>
      <w:rPr>
        <w:rFonts w:cs="Times New Roman"/>
      </w:rPr>
    </w:lvl>
    <w:lvl w:ilvl="8">
      <w:start w:val="1"/>
      <w:numFmt w:val="decimal"/>
      <w:lvlText w:val="%9."/>
      <w:lvlJc w:val="left"/>
      <w:pPr>
        <w:tabs>
          <w:tab w:val="num" w:pos="6262"/>
        </w:tabs>
        <w:ind w:left="6262" w:hanging="360"/>
      </w:pPr>
      <w:rPr>
        <w:rFonts w:cs="Times New Roman"/>
      </w:rPr>
    </w:lvl>
  </w:abstractNum>
  <w:abstractNum w:abstractNumId="2">
    <w:nsid w:val="154D7284"/>
    <w:multiLevelType w:val="multilevel"/>
    <w:tmpl w:val="7E1EBD6A"/>
    <w:lvl w:ilvl="0">
      <w:start w:val="1"/>
      <w:numFmt w:val="decimal"/>
      <w:lvlText w:val="%1."/>
      <w:lvlJc w:val="left"/>
      <w:pPr>
        <w:tabs>
          <w:tab w:val="num" w:pos="502"/>
        </w:tabs>
        <w:ind w:left="502" w:hanging="360"/>
      </w:pPr>
      <w:rPr>
        <w:rFonts w:ascii="Times New Roman" w:eastAsia="Times New Roman" w:hAnsi="Times New Roman" w:cs="Times New Roman"/>
        <w:b w:val="0"/>
      </w:rPr>
    </w:lvl>
    <w:lvl w:ilvl="1">
      <w:start w:val="1"/>
      <w:numFmt w:val="decimal"/>
      <w:lvlText w:val="%2."/>
      <w:lvlJc w:val="left"/>
      <w:pPr>
        <w:tabs>
          <w:tab w:val="num" w:pos="710"/>
        </w:tabs>
        <w:ind w:left="710" w:hanging="360"/>
      </w:pPr>
      <w:rPr>
        <w:rFonts w:cs="Times New Roman"/>
        <w:b w:val="0"/>
      </w:rPr>
    </w:lvl>
    <w:lvl w:ilvl="2">
      <w:start w:val="1"/>
      <w:numFmt w:val="decimal"/>
      <w:lvlText w:val="%3."/>
      <w:lvlJc w:val="left"/>
      <w:pPr>
        <w:tabs>
          <w:tab w:val="num" w:pos="1942"/>
        </w:tabs>
        <w:ind w:left="1942" w:hanging="360"/>
      </w:pPr>
      <w:rPr>
        <w:rFonts w:cs="Times New Roman"/>
      </w:rPr>
    </w:lvl>
    <w:lvl w:ilvl="3">
      <w:start w:val="1"/>
      <w:numFmt w:val="decimal"/>
      <w:lvlText w:val="%4."/>
      <w:lvlJc w:val="left"/>
      <w:pPr>
        <w:tabs>
          <w:tab w:val="num" w:pos="2662"/>
        </w:tabs>
        <w:ind w:left="2662" w:hanging="360"/>
      </w:pPr>
      <w:rPr>
        <w:rFonts w:cs="Times New Roman"/>
      </w:rPr>
    </w:lvl>
    <w:lvl w:ilvl="4">
      <w:start w:val="1"/>
      <w:numFmt w:val="decimal"/>
      <w:lvlText w:val="%5."/>
      <w:lvlJc w:val="left"/>
      <w:pPr>
        <w:tabs>
          <w:tab w:val="num" w:pos="3382"/>
        </w:tabs>
        <w:ind w:left="3382" w:hanging="360"/>
      </w:pPr>
      <w:rPr>
        <w:rFonts w:cs="Times New Roman"/>
      </w:rPr>
    </w:lvl>
    <w:lvl w:ilvl="5">
      <w:start w:val="1"/>
      <w:numFmt w:val="decimal"/>
      <w:lvlText w:val="%6."/>
      <w:lvlJc w:val="left"/>
      <w:pPr>
        <w:tabs>
          <w:tab w:val="num" w:pos="4102"/>
        </w:tabs>
        <w:ind w:left="4102" w:hanging="360"/>
      </w:pPr>
      <w:rPr>
        <w:rFonts w:cs="Times New Roman"/>
      </w:rPr>
    </w:lvl>
    <w:lvl w:ilvl="6">
      <w:start w:val="1"/>
      <w:numFmt w:val="decimal"/>
      <w:lvlText w:val="%7."/>
      <w:lvlJc w:val="left"/>
      <w:pPr>
        <w:tabs>
          <w:tab w:val="num" w:pos="4822"/>
        </w:tabs>
        <w:ind w:left="4822" w:hanging="360"/>
      </w:pPr>
      <w:rPr>
        <w:rFonts w:cs="Times New Roman"/>
      </w:rPr>
    </w:lvl>
    <w:lvl w:ilvl="7">
      <w:start w:val="1"/>
      <w:numFmt w:val="decimal"/>
      <w:lvlText w:val="%8."/>
      <w:lvlJc w:val="left"/>
      <w:pPr>
        <w:tabs>
          <w:tab w:val="num" w:pos="5542"/>
        </w:tabs>
        <w:ind w:left="5542" w:hanging="360"/>
      </w:pPr>
      <w:rPr>
        <w:rFonts w:cs="Times New Roman"/>
      </w:rPr>
    </w:lvl>
    <w:lvl w:ilvl="8">
      <w:start w:val="1"/>
      <w:numFmt w:val="decimal"/>
      <w:lvlText w:val="%9."/>
      <w:lvlJc w:val="left"/>
      <w:pPr>
        <w:tabs>
          <w:tab w:val="num" w:pos="6262"/>
        </w:tabs>
        <w:ind w:left="6262" w:hanging="360"/>
      </w:pPr>
      <w:rPr>
        <w:rFonts w:cs="Times New Roman"/>
      </w:rPr>
    </w:lvl>
  </w:abstractNum>
  <w:abstractNum w:abstractNumId="3">
    <w:nsid w:val="2B6507A6"/>
    <w:multiLevelType w:val="multilevel"/>
    <w:tmpl w:val="57467CC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27B4DA8"/>
    <w:multiLevelType w:val="singleLevel"/>
    <w:tmpl w:val="72DAA1BE"/>
    <w:lvl w:ilvl="0">
      <w:start w:val="1"/>
      <w:numFmt w:val="bullet"/>
      <w:lvlText w:val="-"/>
      <w:lvlJc w:val="left"/>
      <w:pPr>
        <w:tabs>
          <w:tab w:val="num" w:pos="360"/>
        </w:tabs>
        <w:ind w:left="360" w:hanging="360"/>
      </w:pPr>
      <w:rPr>
        <w:rFonts w:hint="default"/>
      </w:rPr>
    </w:lvl>
  </w:abstractNum>
  <w:abstractNum w:abstractNumId="5">
    <w:nsid w:val="355C3582"/>
    <w:multiLevelType w:val="multilevel"/>
    <w:tmpl w:val="46406FC6"/>
    <w:lvl w:ilvl="0">
      <w:start w:val="1"/>
      <w:numFmt w:val="decimal"/>
      <w:lvlText w:val="%1."/>
      <w:lvlJc w:val="left"/>
      <w:pPr>
        <w:ind w:left="450" w:hanging="450"/>
      </w:pPr>
      <w:rPr>
        <w:rFonts w:cs="Times New Roman" w:hint="default"/>
        <w:b/>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39FF3DE5"/>
    <w:multiLevelType w:val="hybridMultilevel"/>
    <w:tmpl w:val="EF0ADF4A"/>
    <w:lvl w:ilvl="0" w:tplc="72A49D0A">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A052201"/>
    <w:multiLevelType w:val="multilevel"/>
    <w:tmpl w:val="0ABC43D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2EA4102"/>
    <w:multiLevelType w:val="hybridMultilevel"/>
    <w:tmpl w:val="42B81448"/>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45312BCF"/>
    <w:multiLevelType w:val="hybridMultilevel"/>
    <w:tmpl w:val="1DD49F00"/>
    <w:lvl w:ilvl="0" w:tplc="45FC3336">
      <w:start w:val="6"/>
      <w:numFmt w:val="decimal"/>
      <w:lvlText w:val="%1."/>
      <w:lvlJc w:val="left"/>
      <w:pPr>
        <w:tabs>
          <w:tab w:val="num" w:pos="870"/>
        </w:tabs>
        <w:ind w:left="870" w:hanging="69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0">
    <w:nsid w:val="4E585018"/>
    <w:multiLevelType w:val="hybridMultilevel"/>
    <w:tmpl w:val="DF5A189A"/>
    <w:lvl w:ilvl="0" w:tplc="3E2EF502">
      <w:start w:val="1"/>
      <w:numFmt w:val="decimal"/>
      <w:lvlText w:val="%1."/>
      <w:lvlJc w:val="left"/>
      <w:pPr>
        <w:tabs>
          <w:tab w:val="num" w:pos="764"/>
        </w:tabs>
        <w:ind w:left="764" w:hanging="480"/>
      </w:pPr>
      <w:rPr>
        <w:rFonts w:ascii="Times New Roman" w:eastAsia="Times New Roman" w:hAnsi="Times New Roman" w:cs="Times New Roman"/>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1">
    <w:nsid w:val="50E65286"/>
    <w:multiLevelType w:val="hybridMultilevel"/>
    <w:tmpl w:val="EB76B9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1642593"/>
    <w:multiLevelType w:val="multilevel"/>
    <w:tmpl w:val="88EC40DC"/>
    <w:lvl w:ilvl="0">
      <w:start w:val="1"/>
      <w:numFmt w:val="bullet"/>
      <w:lvlText w:val=""/>
      <w:lvlJc w:val="left"/>
      <w:pPr>
        <w:tabs>
          <w:tab w:val="num" w:pos="1070"/>
        </w:tabs>
        <w:ind w:left="1070" w:hanging="360"/>
      </w:pPr>
      <w:rPr>
        <w:rFonts w:ascii="Symbol" w:hAnsi="Symbol" w:hint="default"/>
        <w:b/>
      </w:rPr>
    </w:lvl>
    <w:lvl w:ilvl="1">
      <w:start w:val="1"/>
      <w:numFmt w:val="decimal"/>
      <w:lvlText w:val="%1.%2."/>
      <w:lvlJc w:val="left"/>
      <w:pPr>
        <w:ind w:left="1490" w:hanging="720"/>
      </w:pPr>
      <w:rPr>
        <w:rFonts w:hint="default"/>
        <w:i w:val="0"/>
      </w:rPr>
    </w:lvl>
    <w:lvl w:ilvl="2">
      <w:start w:val="1"/>
      <w:numFmt w:val="decimal"/>
      <w:lvlText w:val="%1.%2.%3."/>
      <w:lvlJc w:val="left"/>
      <w:pPr>
        <w:ind w:left="1550" w:hanging="720"/>
      </w:pPr>
      <w:rPr>
        <w:rFonts w:hint="default"/>
      </w:rPr>
    </w:lvl>
    <w:lvl w:ilvl="3">
      <w:start w:val="1"/>
      <w:numFmt w:val="decimal"/>
      <w:lvlText w:val="%1.%2.%3.%4."/>
      <w:lvlJc w:val="left"/>
      <w:pPr>
        <w:ind w:left="1970" w:hanging="1080"/>
      </w:pPr>
      <w:rPr>
        <w:rFonts w:hint="default"/>
      </w:rPr>
    </w:lvl>
    <w:lvl w:ilvl="4">
      <w:start w:val="1"/>
      <w:numFmt w:val="decimal"/>
      <w:lvlText w:val="%1.%2.%3.%4.%5."/>
      <w:lvlJc w:val="left"/>
      <w:pPr>
        <w:ind w:left="2030" w:hanging="1080"/>
      </w:pPr>
      <w:rPr>
        <w:rFonts w:hint="default"/>
      </w:rPr>
    </w:lvl>
    <w:lvl w:ilvl="5">
      <w:start w:val="1"/>
      <w:numFmt w:val="decimal"/>
      <w:lvlText w:val="%1.%2.%3.%4.%5.%6."/>
      <w:lvlJc w:val="left"/>
      <w:pPr>
        <w:ind w:left="2450" w:hanging="1440"/>
      </w:pPr>
      <w:rPr>
        <w:rFonts w:hint="default"/>
      </w:rPr>
    </w:lvl>
    <w:lvl w:ilvl="6">
      <w:start w:val="1"/>
      <w:numFmt w:val="decimal"/>
      <w:lvlText w:val="%1.%2.%3.%4.%5.%6.%7."/>
      <w:lvlJc w:val="left"/>
      <w:pPr>
        <w:ind w:left="2870" w:hanging="1800"/>
      </w:pPr>
      <w:rPr>
        <w:rFonts w:hint="default"/>
      </w:rPr>
    </w:lvl>
    <w:lvl w:ilvl="7">
      <w:start w:val="1"/>
      <w:numFmt w:val="decimal"/>
      <w:lvlText w:val="%1.%2.%3.%4.%5.%6.%7.%8."/>
      <w:lvlJc w:val="left"/>
      <w:pPr>
        <w:ind w:left="2930" w:hanging="1800"/>
      </w:pPr>
      <w:rPr>
        <w:rFonts w:hint="default"/>
      </w:rPr>
    </w:lvl>
    <w:lvl w:ilvl="8">
      <w:start w:val="1"/>
      <w:numFmt w:val="decimal"/>
      <w:lvlText w:val="%1.%2.%3.%4.%5.%6.%7.%8.%9."/>
      <w:lvlJc w:val="left"/>
      <w:pPr>
        <w:ind w:left="3350" w:hanging="2160"/>
      </w:pPr>
      <w:rPr>
        <w:rFonts w:hint="default"/>
      </w:rPr>
    </w:lvl>
  </w:abstractNum>
  <w:abstractNum w:abstractNumId="13">
    <w:nsid w:val="53616929"/>
    <w:multiLevelType w:val="hybridMultilevel"/>
    <w:tmpl w:val="4CE45B44"/>
    <w:lvl w:ilvl="0" w:tplc="72DAA1B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7D37CE"/>
    <w:multiLevelType w:val="multilevel"/>
    <w:tmpl w:val="4D82FD9A"/>
    <w:lvl w:ilvl="0">
      <w:start w:val="1"/>
      <w:numFmt w:val="decimal"/>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EBC2F80"/>
    <w:multiLevelType w:val="hybridMultilevel"/>
    <w:tmpl w:val="DAC08DC2"/>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6">
    <w:nsid w:val="6FD57F49"/>
    <w:multiLevelType w:val="multilevel"/>
    <w:tmpl w:val="D7846E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724C0C83"/>
    <w:multiLevelType w:val="multilevel"/>
    <w:tmpl w:val="1AAA2B1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732A5859"/>
    <w:multiLevelType w:val="hybridMultilevel"/>
    <w:tmpl w:val="4D82FD9A"/>
    <w:lvl w:ilvl="0" w:tplc="FFFFFFFF">
      <w:start w:val="1"/>
      <w:numFmt w:val="decimal"/>
      <w:lvlText w:val="%1."/>
      <w:lvlJc w:val="left"/>
      <w:pPr>
        <w:tabs>
          <w:tab w:val="num" w:pos="1440"/>
        </w:tabs>
        <w:ind w:left="14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15"/>
  </w:num>
  <w:num w:numId="3">
    <w:abstractNumId w:val="18"/>
  </w:num>
  <w:num w:numId="4">
    <w:abstractNumId w:val="10"/>
  </w:num>
  <w:num w:numId="5">
    <w:abstractNumId w:val="9"/>
  </w:num>
  <w:num w:numId="6">
    <w:abstractNumId w:val="14"/>
  </w:num>
  <w:num w:numId="7">
    <w:abstractNumId w:val="7"/>
  </w:num>
  <w:num w:numId="8">
    <w:abstractNumId w:val="3"/>
  </w:num>
  <w:num w:numId="9">
    <w:abstractNumId w:val="8"/>
  </w:num>
  <w:num w:numId="10">
    <w:abstractNumId w:val="17"/>
  </w:num>
  <w:num w:numId="11">
    <w:abstractNumId w:val="6"/>
  </w:num>
  <w:num w:numId="12">
    <w:abstractNumId w:val="12"/>
  </w:num>
  <w:num w:numId="13">
    <w:abstractNumId w:val="4"/>
  </w:num>
  <w:num w:numId="14">
    <w:abstractNumId w:val="5"/>
  </w:num>
  <w:num w:numId="15">
    <w:abstractNumId w:val="0"/>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EB7"/>
    <w:rsid w:val="000002CE"/>
    <w:rsid w:val="00002209"/>
    <w:rsid w:val="00011D88"/>
    <w:rsid w:val="00012039"/>
    <w:rsid w:val="00012D90"/>
    <w:rsid w:val="000130C6"/>
    <w:rsid w:val="00023B09"/>
    <w:rsid w:val="00023DC1"/>
    <w:rsid w:val="000253A9"/>
    <w:rsid w:val="00032BD4"/>
    <w:rsid w:val="000358B3"/>
    <w:rsid w:val="00036B64"/>
    <w:rsid w:val="00052FF8"/>
    <w:rsid w:val="0005460B"/>
    <w:rsid w:val="00054ACE"/>
    <w:rsid w:val="00060B14"/>
    <w:rsid w:val="00061D02"/>
    <w:rsid w:val="00067A72"/>
    <w:rsid w:val="00070DE2"/>
    <w:rsid w:val="000735F1"/>
    <w:rsid w:val="00074B18"/>
    <w:rsid w:val="00076A0A"/>
    <w:rsid w:val="00076AF8"/>
    <w:rsid w:val="00080D7D"/>
    <w:rsid w:val="000811F7"/>
    <w:rsid w:val="0008192A"/>
    <w:rsid w:val="0009101A"/>
    <w:rsid w:val="000A000F"/>
    <w:rsid w:val="000A4918"/>
    <w:rsid w:val="000D057C"/>
    <w:rsid w:val="000D2CA7"/>
    <w:rsid w:val="000E61BB"/>
    <w:rsid w:val="000E7292"/>
    <w:rsid w:val="000F3F50"/>
    <w:rsid w:val="000F486B"/>
    <w:rsid w:val="000F6D3D"/>
    <w:rsid w:val="001166D7"/>
    <w:rsid w:val="001201CB"/>
    <w:rsid w:val="0013178E"/>
    <w:rsid w:val="00132872"/>
    <w:rsid w:val="0013582D"/>
    <w:rsid w:val="00136045"/>
    <w:rsid w:val="00136E14"/>
    <w:rsid w:val="00141F52"/>
    <w:rsid w:val="00144007"/>
    <w:rsid w:val="00153B7C"/>
    <w:rsid w:val="00155048"/>
    <w:rsid w:val="001550F1"/>
    <w:rsid w:val="00160EEB"/>
    <w:rsid w:val="00163EF2"/>
    <w:rsid w:val="00170DF2"/>
    <w:rsid w:val="00171A25"/>
    <w:rsid w:val="00172B17"/>
    <w:rsid w:val="001825C7"/>
    <w:rsid w:val="0018400A"/>
    <w:rsid w:val="00184297"/>
    <w:rsid w:val="00184954"/>
    <w:rsid w:val="00191102"/>
    <w:rsid w:val="0019723F"/>
    <w:rsid w:val="001A21A8"/>
    <w:rsid w:val="001A2F01"/>
    <w:rsid w:val="001A4ACC"/>
    <w:rsid w:val="001B1D4F"/>
    <w:rsid w:val="001B307B"/>
    <w:rsid w:val="001B5C77"/>
    <w:rsid w:val="001C0D0B"/>
    <w:rsid w:val="001C4741"/>
    <w:rsid w:val="001C5836"/>
    <w:rsid w:val="001D08B6"/>
    <w:rsid w:val="001D1987"/>
    <w:rsid w:val="001D257D"/>
    <w:rsid w:val="001D5922"/>
    <w:rsid w:val="001E6449"/>
    <w:rsid w:val="001F3678"/>
    <w:rsid w:val="001F6B6A"/>
    <w:rsid w:val="00215802"/>
    <w:rsid w:val="002158D8"/>
    <w:rsid w:val="0022373D"/>
    <w:rsid w:val="00230D90"/>
    <w:rsid w:val="00243CBF"/>
    <w:rsid w:val="00243F03"/>
    <w:rsid w:val="00244869"/>
    <w:rsid w:val="002453B1"/>
    <w:rsid w:val="00250693"/>
    <w:rsid w:val="002543F8"/>
    <w:rsid w:val="00256A2D"/>
    <w:rsid w:val="00266F2D"/>
    <w:rsid w:val="002705BE"/>
    <w:rsid w:val="002714BC"/>
    <w:rsid w:val="00271567"/>
    <w:rsid w:val="00286FC5"/>
    <w:rsid w:val="00293B07"/>
    <w:rsid w:val="00297D9B"/>
    <w:rsid w:val="002A2CAE"/>
    <w:rsid w:val="002A5D67"/>
    <w:rsid w:val="002B231C"/>
    <w:rsid w:val="002C08D8"/>
    <w:rsid w:val="002C2F8C"/>
    <w:rsid w:val="002C57DB"/>
    <w:rsid w:val="002C5ADA"/>
    <w:rsid w:val="002C6EB7"/>
    <w:rsid w:val="002D087D"/>
    <w:rsid w:val="002D39B8"/>
    <w:rsid w:val="002D60FA"/>
    <w:rsid w:val="002D76D2"/>
    <w:rsid w:val="002E35AE"/>
    <w:rsid w:val="002E76B3"/>
    <w:rsid w:val="002E7C15"/>
    <w:rsid w:val="002F01CF"/>
    <w:rsid w:val="002F0961"/>
    <w:rsid w:val="002F3254"/>
    <w:rsid w:val="002F41AF"/>
    <w:rsid w:val="002F41CC"/>
    <w:rsid w:val="002F7173"/>
    <w:rsid w:val="00305043"/>
    <w:rsid w:val="003163C5"/>
    <w:rsid w:val="00317B2C"/>
    <w:rsid w:val="00330875"/>
    <w:rsid w:val="00336C7D"/>
    <w:rsid w:val="00337483"/>
    <w:rsid w:val="00337BF0"/>
    <w:rsid w:val="00340CB4"/>
    <w:rsid w:val="00347B36"/>
    <w:rsid w:val="00350014"/>
    <w:rsid w:val="00351A74"/>
    <w:rsid w:val="00351B17"/>
    <w:rsid w:val="00353148"/>
    <w:rsid w:val="00357C5B"/>
    <w:rsid w:val="003608A6"/>
    <w:rsid w:val="00362907"/>
    <w:rsid w:val="00363EDD"/>
    <w:rsid w:val="003649D5"/>
    <w:rsid w:val="00365A1C"/>
    <w:rsid w:val="00366BE4"/>
    <w:rsid w:val="00372D75"/>
    <w:rsid w:val="00372F53"/>
    <w:rsid w:val="00376937"/>
    <w:rsid w:val="00384B56"/>
    <w:rsid w:val="00386A18"/>
    <w:rsid w:val="003873EE"/>
    <w:rsid w:val="00390491"/>
    <w:rsid w:val="00390C4B"/>
    <w:rsid w:val="003973E2"/>
    <w:rsid w:val="003A1B1F"/>
    <w:rsid w:val="003A4538"/>
    <w:rsid w:val="003B08CA"/>
    <w:rsid w:val="003B4C6D"/>
    <w:rsid w:val="003B687D"/>
    <w:rsid w:val="003B7282"/>
    <w:rsid w:val="003C0168"/>
    <w:rsid w:val="003C326B"/>
    <w:rsid w:val="003C56C6"/>
    <w:rsid w:val="003D1812"/>
    <w:rsid w:val="003D29BE"/>
    <w:rsid w:val="003D5B25"/>
    <w:rsid w:val="003E053F"/>
    <w:rsid w:val="003E5F8A"/>
    <w:rsid w:val="003F0624"/>
    <w:rsid w:val="003F1799"/>
    <w:rsid w:val="003F182E"/>
    <w:rsid w:val="004011CD"/>
    <w:rsid w:val="00406F09"/>
    <w:rsid w:val="0041229F"/>
    <w:rsid w:val="00416F11"/>
    <w:rsid w:val="00421308"/>
    <w:rsid w:val="0042152A"/>
    <w:rsid w:val="00421896"/>
    <w:rsid w:val="0042211A"/>
    <w:rsid w:val="00425BE7"/>
    <w:rsid w:val="00434111"/>
    <w:rsid w:val="0043523B"/>
    <w:rsid w:val="004404AD"/>
    <w:rsid w:val="00445473"/>
    <w:rsid w:val="00446D96"/>
    <w:rsid w:val="0045540C"/>
    <w:rsid w:val="00457B7F"/>
    <w:rsid w:val="004604EA"/>
    <w:rsid w:val="00462301"/>
    <w:rsid w:val="00463E04"/>
    <w:rsid w:val="0047432C"/>
    <w:rsid w:val="0048173F"/>
    <w:rsid w:val="00483776"/>
    <w:rsid w:val="00486657"/>
    <w:rsid w:val="00491539"/>
    <w:rsid w:val="0049272E"/>
    <w:rsid w:val="004935E7"/>
    <w:rsid w:val="0049573F"/>
    <w:rsid w:val="004A2C6C"/>
    <w:rsid w:val="004B2BEC"/>
    <w:rsid w:val="004B3D63"/>
    <w:rsid w:val="004B50B3"/>
    <w:rsid w:val="004B6497"/>
    <w:rsid w:val="004D10D1"/>
    <w:rsid w:val="004D3428"/>
    <w:rsid w:val="004E0EB0"/>
    <w:rsid w:val="004E2486"/>
    <w:rsid w:val="004E2556"/>
    <w:rsid w:val="004E52B4"/>
    <w:rsid w:val="004E5CEC"/>
    <w:rsid w:val="004E5E00"/>
    <w:rsid w:val="004F167D"/>
    <w:rsid w:val="0050104C"/>
    <w:rsid w:val="00502E0F"/>
    <w:rsid w:val="0050764C"/>
    <w:rsid w:val="00507DA2"/>
    <w:rsid w:val="005106E0"/>
    <w:rsid w:val="00511C9E"/>
    <w:rsid w:val="005207BB"/>
    <w:rsid w:val="005210CF"/>
    <w:rsid w:val="0052111B"/>
    <w:rsid w:val="0052697A"/>
    <w:rsid w:val="0052740F"/>
    <w:rsid w:val="00531675"/>
    <w:rsid w:val="005322BB"/>
    <w:rsid w:val="005356E2"/>
    <w:rsid w:val="00537B10"/>
    <w:rsid w:val="00541CC4"/>
    <w:rsid w:val="005469C9"/>
    <w:rsid w:val="0055217B"/>
    <w:rsid w:val="005536BC"/>
    <w:rsid w:val="00553AD0"/>
    <w:rsid w:val="00555826"/>
    <w:rsid w:val="0055700B"/>
    <w:rsid w:val="00560E6B"/>
    <w:rsid w:val="00561C70"/>
    <w:rsid w:val="00561FEF"/>
    <w:rsid w:val="00562C3E"/>
    <w:rsid w:val="005677F9"/>
    <w:rsid w:val="00583B51"/>
    <w:rsid w:val="005874E7"/>
    <w:rsid w:val="0059318B"/>
    <w:rsid w:val="0059422C"/>
    <w:rsid w:val="00597119"/>
    <w:rsid w:val="0059796C"/>
    <w:rsid w:val="00597997"/>
    <w:rsid w:val="005A0084"/>
    <w:rsid w:val="005A54D9"/>
    <w:rsid w:val="005A68BB"/>
    <w:rsid w:val="005B1A00"/>
    <w:rsid w:val="005B1F6A"/>
    <w:rsid w:val="005B6FA0"/>
    <w:rsid w:val="005C7E96"/>
    <w:rsid w:val="005D10C2"/>
    <w:rsid w:val="005D6FEC"/>
    <w:rsid w:val="005E0D06"/>
    <w:rsid w:val="005E4A5D"/>
    <w:rsid w:val="005E5327"/>
    <w:rsid w:val="005F7ED5"/>
    <w:rsid w:val="00602C3A"/>
    <w:rsid w:val="0060711F"/>
    <w:rsid w:val="006122CF"/>
    <w:rsid w:val="00614396"/>
    <w:rsid w:val="0061548D"/>
    <w:rsid w:val="00622D6F"/>
    <w:rsid w:val="00626E6B"/>
    <w:rsid w:val="00627715"/>
    <w:rsid w:val="00627E8A"/>
    <w:rsid w:val="00642180"/>
    <w:rsid w:val="00642CE6"/>
    <w:rsid w:val="006433F9"/>
    <w:rsid w:val="0064547B"/>
    <w:rsid w:val="0066241C"/>
    <w:rsid w:val="006628CF"/>
    <w:rsid w:val="00665324"/>
    <w:rsid w:val="0067270A"/>
    <w:rsid w:val="00677B52"/>
    <w:rsid w:val="00687FC9"/>
    <w:rsid w:val="006A0EE1"/>
    <w:rsid w:val="006A29A9"/>
    <w:rsid w:val="006A38CA"/>
    <w:rsid w:val="006A40DB"/>
    <w:rsid w:val="006A483A"/>
    <w:rsid w:val="006A608C"/>
    <w:rsid w:val="006B1604"/>
    <w:rsid w:val="006C57D7"/>
    <w:rsid w:val="006C6A1B"/>
    <w:rsid w:val="006D2E02"/>
    <w:rsid w:val="006D7EA1"/>
    <w:rsid w:val="006E001F"/>
    <w:rsid w:val="006E5506"/>
    <w:rsid w:val="006F7FCD"/>
    <w:rsid w:val="00700D17"/>
    <w:rsid w:val="0070435D"/>
    <w:rsid w:val="0071431B"/>
    <w:rsid w:val="00717045"/>
    <w:rsid w:val="00721333"/>
    <w:rsid w:val="007241EC"/>
    <w:rsid w:val="00724284"/>
    <w:rsid w:val="00724BA1"/>
    <w:rsid w:val="00724F3D"/>
    <w:rsid w:val="00727204"/>
    <w:rsid w:val="00736582"/>
    <w:rsid w:val="00742F61"/>
    <w:rsid w:val="0074613F"/>
    <w:rsid w:val="007526B2"/>
    <w:rsid w:val="0075445A"/>
    <w:rsid w:val="007609B5"/>
    <w:rsid w:val="007649E9"/>
    <w:rsid w:val="00766D3E"/>
    <w:rsid w:val="00776860"/>
    <w:rsid w:val="0077696C"/>
    <w:rsid w:val="0077702A"/>
    <w:rsid w:val="00783321"/>
    <w:rsid w:val="007860F0"/>
    <w:rsid w:val="007868BB"/>
    <w:rsid w:val="007872BC"/>
    <w:rsid w:val="00790B90"/>
    <w:rsid w:val="00790CF6"/>
    <w:rsid w:val="00791109"/>
    <w:rsid w:val="007912A5"/>
    <w:rsid w:val="007912D6"/>
    <w:rsid w:val="007936BC"/>
    <w:rsid w:val="007A0AAC"/>
    <w:rsid w:val="007A5370"/>
    <w:rsid w:val="007A6A22"/>
    <w:rsid w:val="007B07F5"/>
    <w:rsid w:val="007B3573"/>
    <w:rsid w:val="007B37EC"/>
    <w:rsid w:val="007B3BA6"/>
    <w:rsid w:val="007B4019"/>
    <w:rsid w:val="007C2639"/>
    <w:rsid w:val="007C6AFC"/>
    <w:rsid w:val="007D3522"/>
    <w:rsid w:val="007E0EB5"/>
    <w:rsid w:val="007E29AE"/>
    <w:rsid w:val="007F041B"/>
    <w:rsid w:val="007F7A33"/>
    <w:rsid w:val="00804A9F"/>
    <w:rsid w:val="0080642A"/>
    <w:rsid w:val="00813B46"/>
    <w:rsid w:val="008223B3"/>
    <w:rsid w:val="008418A7"/>
    <w:rsid w:val="00842D41"/>
    <w:rsid w:val="00845ED4"/>
    <w:rsid w:val="008502B2"/>
    <w:rsid w:val="008518BE"/>
    <w:rsid w:val="00854030"/>
    <w:rsid w:val="00854711"/>
    <w:rsid w:val="00862565"/>
    <w:rsid w:val="00876A7D"/>
    <w:rsid w:val="00881E67"/>
    <w:rsid w:val="0088671B"/>
    <w:rsid w:val="008926A5"/>
    <w:rsid w:val="00896269"/>
    <w:rsid w:val="008A12F5"/>
    <w:rsid w:val="008A70A5"/>
    <w:rsid w:val="008B0179"/>
    <w:rsid w:val="008B1B3E"/>
    <w:rsid w:val="008B35B5"/>
    <w:rsid w:val="008B4B19"/>
    <w:rsid w:val="008B4D6B"/>
    <w:rsid w:val="008B5D14"/>
    <w:rsid w:val="008B78E5"/>
    <w:rsid w:val="008C1352"/>
    <w:rsid w:val="008C1A4D"/>
    <w:rsid w:val="008C3E5E"/>
    <w:rsid w:val="008E0C5B"/>
    <w:rsid w:val="008E1BAD"/>
    <w:rsid w:val="008E7C5C"/>
    <w:rsid w:val="008F4D92"/>
    <w:rsid w:val="0090096A"/>
    <w:rsid w:val="0091088D"/>
    <w:rsid w:val="00920586"/>
    <w:rsid w:val="00921A88"/>
    <w:rsid w:val="00923954"/>
    <w:rsid w:val="009241B7"/>
    <w:rsid w:val="009307A6"/>
    <w:rsid w:val="009337C9"/>
    <w:rsid w:val="00934A88"/>
    <w:rsid w:val="00936715"/>
    <w:rsid w:val="00944219"/>
    <w:rsid w:val="009477A0"/>
    <w:rsid w:val="00951BD8"/>
    <w:rsid w:val="00967E38"/>
    <w:rsid w:val="009750F5"/>
    <w:rsid w:val="009807A4"/>
    <w:rsid w:val="00981541"/>
    <w:rsid w:val="00984754"/>
    <w:rsid w:val="00991E9D"/>
    <w:rsid w:val="009A0312"/>
    <w:rsid w:val="009A15AB"/>
    <w:rsid w:val="009A4B74"/>
    <w:rsid w:val="009B227A"/>
    <w:rsid w:val="009B25A1"/>
    <w:rsid w:val="009B67DD"/>
    <w:rsid w:val="009C0795"/>
    <w:rsid w:val="009C62A8"/>
    <w:rsid w:val="009C7257"/>
    <w:rsid w:val="009D0267"/>
    <w:rsid w:val="009D0A82"/>
    <w:rsid w:val="009D67C3"/>
    <w:rsid w:val="009E23DB"/>
    <w:rsid w:val="009F1206"/>
    <w:rsid w:val="009F2A14"/>
    <w:rsid w:val="009F4FC5"/>
    <w:rsid w:val="009F7C22"/>
    <w:rsid w:val="00A01026"/>
    <w:rsid w:val="00A03D55"/>
    <w:rsid w:val="00A17A20"/>
    <w:rsid w:val="00A21985"/>
    <w:rsid w:val="00A2301F"/>
    <w:rsid w:val="00A26FB0"/>
    <w:rsid w:val="00A3178F"/>
    <w:rsid w:val="00A35A6F"/>
    <w:rsid w:val="00A35EFB"/>
    <w:rsid w:val="00A41239"/>
    <w:rsid w:val="00A4790A"/>
    <w:rsid w:val="00A531B7"/>
    <w:rsid w:val="00A53C6F"/>
    <w:rsid w:val="00A676C9"/>
    <w:rsid w:val="00A74407"/>
    <w:rsid w:val="00A821C1"/>
    <w:rsid w:val="00A86493"/>
    <w:rsid w:val="00A86DFE"/>
    <w:rsid w:val="00A922D3"/>
    <w:rsid w:val="00A935A3"/>
    <w:rsid w:val="00A9506A"/>
    <w:rsid w:val="00A950CE"/>
    <w:rsid w:val="00A95366"/>
    <w:rsid w:val="00AA1C13"/>
    <w:rsid w:val="00AA44EE"/>
    <w:rsid w:val="00AB4A61"/>
    <w:rsid w:val="00AB5659"/>
    <w:rsid w:val="00AC2AF2"/>
    <w:rsid w:val="00AC703D"/>
    <w:rsid w:val="00AD087C"/>
    <w:rsid w:val="00AD2D71"/>
    <w:rsid w:val="00AD36E1"/>
    <w:rsid w:val="00AD37E3"/>
    <w:rsid w:val="00AD65FA"/>
    <w:rsid w:val="00AD6BEF"/>
    <w:rsid w:val="00AF0B38"/>
    <w:rsid w:val="00AF31B9"/>
    <w:rsid w:val="00AF7385"/>
    <w:rsid w:val="00B045BD"/>
    <w:rsid w:val="00B04AA3"/>
    <w:rsid w:val="00B05EC8"/>
    <w:rsid w:val="00B077AC"/>
    <w:rsid w:val="00B111C2"/>
    <w:rsid w:val="00B1130A"/>
    <w:rsid w:val="00B21446"/>
    <w:rsid w:val="00B23F4F"/>
    <w:rsid w:val="00B267C6"/>
    <w:rsid w:val="00B404B2"/>
    <w:rsid w:val="00B43079"/>
    <w:rsid w:val="00B43EA4"/>
    <w:rsid w:val="00B45561"/>
    <w:rsid w:val="00B462BF"/>
    <w:rsid w:val="00B521B8"/>
    <w:rsid w:val="00B577C9"/>
    <w:rsid w:val="00B63D58"/>
    <w:rsid w:val="00B63D7E"/>
    <w:rsid w:val="00B66C14"/>
    <w:rsid w:val="00B7303B"/>
    <w:rsid w:val="00B73608"/>
    <w:rsid w:val="00B82E70"/>
    <w:rsid w:val="00B833AC"/>
    <w:rsid w:val="00B84795"/>
    <w:rsid w:val="00B84DFE"/>
    <w:rsid w:val="00B90D56"/>
    <w:rsid w:val="00B95B50"/>
    <w:rsid w:val="00BA2C80"/>
    <w:rsid w:val="00BA3052"/>
    <w:rsid w:val="00BA4832"/>
    <w:rsid w:val="00BA7829"/>
    <w:rsid w:val="00BB021E"/>
    <w:rsid w:val="00BB2518"/>
    <w:rsid w:val="00BC4A9F"/>
    <w:rsid w:val="00BC7F17"/>
    <w:rsid w:val="00BD07F1"/>
    <w:rsid w:val="00BD2B65"/>
    <w:rsid w:val="00BD3E61"/>
    <w:rsid w:val="00BD6C72"/>
    <w:rsid w:val="00BE11E7"/>
    <w:rsid w:val="00BE5C5E"/>
    <w:rsid w:val="00BF31EA"/>
    <w:rsid w:val="00BF3617"/>
    <w:rsid w:val="00BF3787"/>
    <w:rsid w:val="00BF3DAF"/>
    <w:rsid w:val="00BF609A"/>
    <w:rsid w:val="00C019F8"/>
    <w:rsid w:val="00C02266"/>
    <w:rsid w:val="00C06B4C"/>
    <w:rsid w:val="00C13CA7"/>
    <w:rsid w:val="00C217C5"/>
    <w:rsid w:val="00C3522C"/>
    <w:rsid w:val="00C358AC"/>
    <w:rsid w:val="00C37822"/>
    <w:rsid w:val="00C40ED9"/>
    <w:rsid w:val="00C449E9"/>
    <w:rsid w:val="00C50803"/>
    <w:rsid w:val="00C52CDE"/>
    <w:rsid w:val="00C54679"/>
    <w:rsid w:val="00C566E4"/>
    <w:rsid w:val="00C568B8"/>
    <w:rsid w:val="00C603DE"/>
    <w:rsid w:val="00C62292"/>
    <w:rsid w:val="00C64BD7"/>
    <w:rsid w:val="00C72B66"/>
    <w:rsid w:val="00C75F0D"/>
    <w:rsid w:val="00C8193A"/>
    <w:rsid w:val="00C82D21"/>
    <w:rsid w:val="00C853A3"/>
    <w:rsid w:val="00C85F01"/>
    <w:rsid w:val="00C97BB6"/>
    <w:rsid w:val="00CA2008"/>
    <w:rsid w:val="00CA285D"/>
    <w:rsid w:val="00CA2FB2"/>
    <w:rsid w:val="00CA345A"/>
    <w:rsid w:val="00CA4678"/>
    <w:rsid w:val="00CA742B"/>
    <w:rsid w:val="00CB2719"/>
    <w:rsid w:val="00CB388D"/>
    <w:rsid w:val="00CB3C62"/>
    <w:rsid w:val="00CC142F"/>
    <w:rsid w:val="00CC2EE2"/>
    <w:rsid w:val="00CC4D18"/>
    <w:rsid w:val="00CD1E86"/>
    <w:rsid w:val="00CD23D7"/>
    <w:rsid w:val="00CD36BA"/>
    <w:rsid w:val="00CD5BA7"/>
    <w:rsid w:val="00CE3238"/>
    <w:rsid w:val="00CE6093"/>
    <w:rsid w:val="00CE6AC8"/>
    <w:rsid w:val="00CE7250"/>
    <w:rsid w:val="00CF16A7"/>
    <w:rsid w:val="00CF454D"/>
    <w:rsid w:val="00CF6E56"/>
    <w:rsid w:val="00CF6FDD"/>
    <w:rsid w:val="00D00B65"/>
    <w:rsid w:val="00D06DAF"/>
    <w:rsid w:val="00D1058D"/>
    <w:rsid w:val="00D11D01"/>
    <w:rsid w:val="00D156FA"/>
    <w:rsid w:val="00D259AF"/>
    <w:rsid w:val="00D27661"/>
    <w:rsid w:val="00D31197"/>
    <w:rsid w:val="00D32ED4"/>
    <w:rsid w:val="00D356C6"/>
    <w:rsid w:val="00D42C63"/>
    <w:rsid w:val="00D45BA2"/>
    <w:rsid w:val="00D46DA8"/>
    <w:rsid w:val="00D571E8"/>
    <w:rsid w:val="00D76D20"/>
    <w:rsid w:val="00D833B7"/>
    <w:rsid w:val="00D87656"/>
    <w:rsid w:val="00DA05C9"/>
    <w:rsid w:val="00DA5ECB"/>
    <w:rsid w:val="00DA618F"/>
    <w:rsid w:val="00DB42ED"/>
    <w:rsid w:val="00DB488C"/>
    <w:rsid w:val="00DC3019"/>
    <w:rsid w:val="00DD03D4"/>
    <w:rsid w:val="00DD1168"/>
    <w:rsid w:val="00DD1E6C"/>
    <w:rsid w:val="00DD2AF1"/>
    <w:rsid w:val="00DD5BBB"/>
    <w:rsid w:val="00DE1B77"/>
    <w:rsid w:val="00DE252A"/>
    <w:rsid w:val="00DE3E02"/>
    <w:rsid w:val="00DF02AA"/>
    <w:rsid w:val="00DF1D97"/>
    <w:rsid w:val="00DF3950"/>
    <w:rsid w:val="00DF7B67"/>
    <w:rsid w:val="00E023F8"/>
    <w:rsid w:val="00E030F2"/>
    <w:rsid w:val="00E03316"/>
    <w:rsid w:val="00E055B2"/>
    <w:rsid w:val="00E058CE"/>
    <w:rsid w:val="00E10D5D"/>
    <w:rsid w:val="00E1116C"/>
    <w:rsid w:val="00E11414"/>
    <w:rsid w:val="00E11D45"/>
    <w:rsid w:val="00E13F7A"/>
    <w:rsid w:val="00E14AFC"/>
    <w:rsid w:val="00E16D29"/>
    <w:rsid w:val="00E2128A"/>
    <w:rsid w:val="00E23DC5"/>
    <w:rsid w:val="00E30AAD"/>
    <w:rsid w:val="00E32418"/>
    <w:rsid w:val="00E34BFE"/>
    <w:rsid w:val="00E36D0C"/>
    <w:rsid w:val="00E37CE0"/>
    <w:rsid w:val="00E37E9B"/>
    <w:rsid w:val="00E410D5"/>
    <w:rsid w:val="00E51202"/>
    <w:rsid w:val="00E57BF1"/>
    <w:rsid w:val="00E61525"/>
    <w:rsid w:val="00E6172E"/>
    <w:rsid w:val="00E62C7F"/>
    <w:rsid w:val="00E6591B"/>
    <w:rsid w:val="00E66FA1"/>
    <w:rsid w:val="00E7554B"/>
    <w:rsid w:val="00E87207"/>
    <w:rsid w:val="00E87F17"/>
    <w:rsid w:val="00E92402"/>
    <w:rsid w:val="00EA4F84"/>
    <w:rsid w:val="00EB186F"/>
    <w:rsid w:val="00EB1FD5"/>
    <w:rsid w:val="00EB37C5"/>
    <w:rsid w:val="00EB4705"/>
    <w:rsid w:val="00EC0E34"/>
    <w:rsid w:val="00EC10CE"/>
    <w:rsid w:val="00EC5A6D"/>
    <w:rsid w:val="00ED2817"/>
    <w:rsid w:val="00ED4BF1"/>
    <w:rsid w:val="00ED5F9C"/>
    <w:rsid w:val="00EF2293"/>
    <w:rsid w:val="00EF37DE"/>
    <w:rsid w:val="00F01C70"/>
    <w:rsid w:val="00F021FB"/>
    <w:rsid w:val="00F03F27"/>
    <w:rsid w:val="00F06E0D"/>
    <w:rsid w:val="00F111C5"/>
    <w:rsid w:val="00F13A0B"/>
    <w:rsid w:val="00F2306E"/>
    <w:rsid w:val="00F247CF"/>
    <w:rsid w:val="00F2739F"/>
    <w:rsid w:val="00F30680"/>
    <w:rsid w:val="00F36058"/>
    <w:rsid w:val="00F428E6"/>
    <w:rsid w:val="00F435E2"/>
    <w:rsid w:val="00F4465D"/>
    <w:rsid w:val="00F4560E"/>
    <w:rsid w:val="00F474FD"/>
    <w:rsid w:val="00F513AA"/>
    <w:rsid w:val="00F51662"/>
    <w:rsid w:val="00F61819"/>
    <w:rsid w:val="00F6642C"/>
    <w:rsid w:val="00F703DF"/>
    <w:rsid w:val="00F70BBA"/>
    <w:rsid w:val="00F720EB"/>
    <w:rsid w:val="00F73678"/>
    <w:rsid w:val="00F84645"/>
    <w:rsid w:val="00F85284"/>
    <w:rsid w:val="00F90829"/>
    <w:rsid w:val="00F92954"/>
    <w:rsid w:val="00F94844"/>
    <w:rsid w:val="00F97ABD"/>
    <w:rsid w:val="00FA01A2"/>
    <w:rsid w:val="00FA090F"/>
    <w:rsid w:val="00FA4A33"/>
    <w:rsid w:val="00FB0B08"/>
    <w:rsid w:val="00FB2BC7"/>
    <w:rsid w:val="00FB3193"/>
    <w:rsid w:val="00FC1106"/>
    <w:rsid w:val="00FC6C8D"/>
    <w:rsid w:val="00FC7551"/>
    <w:rsid w:val="00FD10F6"/>
    <w:rsid w:val="00FD24FA"/>
    <w:rsid w:val="00FD4A8D"/>
    <w:rsid w:val="00FD6113"/>
    <w:rsid w:val="00FE1586"/>
    <w:rsid w:val="00FF39BE"/>
    <w:rsid w:val="00FF4B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961"/>
    <w:rPr>
      <w:sz w:val="24"/>
      <w:szCs w:val="24"/>
    </w:rPr>
  </w:style>
  <w:style w:type="paragraph" w:styleId="1">
    <w:name w:val="heading 1"/>
    <w:basedOn w:val="a"/>
    <w:next w:val="a"/>
    <w:qFormat/>
    <w:rsid w:val="00AD37E3"/>
    <w:pPr>
      <w:keepNext/>
      <w:jc w:val="both"/>
      <w:outlineLvl w:val="0"/>
    </w:pPr>
    <w:rPr>
      <w:b/>
      <w:sz w:val="28"/>
      <w:szCs w:val="20"/>
    </w:rPr>
  </w:style>
  <w:style w:type="paragraph" w:styleId="2">
    <w:name w:val="heading 2"/>
    <w:basedOn w:val="a"/>
    <w:next w:val="a"/>
    <w:qFormat/>
    <w:rsid w:val="00483776"/>
    <w:pPr>
      <w:keepNext/>
      <w:spacing w:before="240" w:after="60"/>
      <w:outlineLvl w:val="1"/>
    </w:pPr>
    <w:rPr>
      <w:rFonts w:ascii="Arial" w:hAnsi="Arial" w:cs="Arial"/>
      <w:b/>
      <w:bCs/>
      <w:i/>
      <w:iCs/>
      <w:sz w:val="28"/>
      <w:szCs w:val="28"/>
    </w:rPr>
  </w:style>
  <w:style w:type="paragraph" w:styleId="6">
    <w:name w:val="heading 6"/>
    <w:basedOn w:val="a"/>
    <w:next w:val="a"/>
    <w:link w:val="60"/>
    <w:semiHidden/>
    <w:unhideWhenUsed/>
    <w:qFormat/>
    <w:rsid w:val="004604E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DE252A"/>
    <w:pPr>
      <w:ind w:left="5529"/>
      <w:jc w:val="center"/>
    </w:pPr>
    <w:rPr>
      <w:sz w:val="20"/>
      <w:szCs w:val="20"/>
    </w:rPr>
  </w:style>
  <w:style w:type="character" w:styleId="a4">
    <w:name w:val="Hyperlink"/>
    <w:basedOn w:val="a0"/>
    <w:rsid w:val="00B84DFE"/>
    <w:rPr>
      <w:color w:val="0000FF"/>
      <w:u w:val="single"/>
    </w:rPr>
  </w:style>
  <w:style w:type="paragraph" w:styleId="a5">
    <w:name w:val="Body Text"/>
    <w:basedOn w:val="a"/>
    <w:link w:val="a6"/>
    <w:rsid w:val="00483776"/>
    <w:pPr>
      <w:spacing w:after="120"/>
    </w:pPr>
  </w:style>
  <w:style w:type="table" w:styleId="a7">
    <w:name w:val="Table Grid"/>
    <w:basedOn w:val="a1"/>
    <w:uiPriority w:val="39"/>
    <w:rsid w:val="00F736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FA01A2"/>
    <w:pPr>
      <w:widowControl w:val="0"/>
      <w:autoSpaceDE w:val="0"/>
      <w:autoSpaceDN w:val="0"/>
      <w:adjustRightInd w:val="0"/>
      <w:ind w:firstLine="720"/>
    </w:pPr>
    <w:rPr>
      <w:rFonts w:ascii="Arial" w:hAnsi="Arial" w:cs="Arial"/>
    </w:rPr>
  </w:style>
  <w:style w:type="paragraph" w:styleId="a8">
    <w:name w:val="Document Map"/>
    <w:basedOn w:val="a"/>
    <w:semiHidden/>
    <w:rsid w:val="00FF4B3C"/>
    <w:pPr>
      <w:shd w:val="clear" w:color="auto" w:fill="000080"/>
    </w:pPr>
    <w:rPr>
      <w:rFonts w:ascii="Tahoma" w:hAnsi="Tahoma" w:cs="Tahoma"/>
      <w:sz w:val="20"/>
      <w:szCs w:val="20"/>
    </w:rPr>
  </w:style>
  <w:style w:type="paragraph" w:customStyle="1" w:styleId="2Char">
    <w:name w:val="Знак2 Знак Знак Знак Знак Знак Знак Знак Знак Знак Знак Знак Знак Знак Знак Знак Char"/>
    <w:basedOn w:val="a"/>
    <w:rsid w:val="000F486B"/>
    <w:pPr>
      <w:spacing w:after="160" w:line="240" w:lineRule="exact"/>
    </w:pPr>
    <w:rPr>
      <w:rFonts w:ascii="Tahoma" w:hAnsi="Tahoma"/>
      <w:sz w:val="20"/>
      <w:szCs w:val="20"/>
      <w:lang w:val="en-US" w:eastAsia="en-US"/>
    </w:rPr>
  </w:style>
  <w:style w:type="character" w:styleId="a9">
    <w:name w:val="FollowedHyperlink"/>
    <w:basedOn w:val="a0"/>
    <w:rsid w:val="00363EDD"/>
    <w:rPr>
      <w:color w:val="800080" w:themeColor="followedHyperlink"/>
      <w:u w:val="single"/>
    </w:rPr>
  </w:style>
  <w:style w:type="paragraph" w:styleId="aa">
    <w:name w:val="Balloon Text"/>
    <w:basedOn w:val="a"/>
    <w:link w:val="ab"/>
    <w:rsid w:val="00E36D0C"/>
    <w:rPr>
      <w:rFonts w:ascii="Tahoma" w:hAnsi="Tahoma" w:cs="Tahoma"/>
      <w:sz w:val="16"/>
      <w:szCs w:val="16"/>
    </w:rPr>
  </w:style>
  <w:style w:type="character" w:customStyle="1" w:styleId="ab">
    <w:name w:val="Текст выноски Знак"/>
    <w:basedOn w:val="a0"/>
    <w:link w:val="aa"/>
    <w:rsid w:val="00E36D0C"/>
    <w:rPr>
      <w:rFonts w:ascii="Tahoma" w:hAnsi="Tahoma" w:cs="Tahoma"/>
      <w:sz w:val="16"/>
      <w:szCs w:val="16"/>
    </w:rPr>
  </w:style>
  <w:style w:type="paragraph" w:styleId="ac">
    <w:name w:val="List Paragraph"/>
    <w:basedOn w:val="a"/>
    <w:uiPriority w:val="34"/>
    <w:qFormat/>
    <w:rsid w:val="00011D88"/>
    <w:pPr>
      <w:ind w:left="720"/>
      <w:contextualSpacing/>
    </w:pPr>
  </w:style>
  <w:style w:type="character" w:customStyle="1" w:styleId="60">
    <w:name w:val="Заголовок 6 Знак"/>
    <w:basedOn w:val="a0"/>
    <w:link w:val="6"/>
    <w:semiHidden/>
    <w:rsid w:val="004604EA"/>
    <w:rPr>
      <w:rFonts w:asciiTheme="majorHAnsi" w:eastAsiaTheme="majorEastAsia" w:hAnsiTheme="majorHAnsi" w:cstheme="majorBidi"/>
      <w:i/>
      <w:iCs/>
      <w:color w:val="243F60" w:themeColor="accent1" w:themeShade="7F"/>
      <w:sz w:val="24"/>
      <w:szCs w:val="24"/>
    </w:rPr>
  </w:style>
  <w:style w:type="character" w:customStyle="1" w:styleId="a6">
    <w:name w:val="Основной текст Знак"/>
    <w:basedOn w:val="a0"/>
    <w:link w:val="a5"/>
    <w:rsid w:val="00B7303B"/>
    <w:rPr>
      <w:sz w:val="24"/>
      <w:szCs w:val="24"/>
    </w:rPr>
  </w:style>
  <w:style w:type="paragraph" w:styleId="ad">
    <w:name w:val="header"/>
    <w:basedOn w:val="a"/>
    <w:link w:val="ae"/>
    <w:uiPriority w:val="99"/>
    <w:unhideWhenUsed/>
    <w:rsid w:val="002F41AF"/>
    <w:pPr>
      <w:tabs>
        <w:tab w:val="center" w:pos="4677"/>
        <w:tab w:val="right" w:pos="9355"/>
      </w:tabs>
    </w:pPr>
  </w:style>
  <w:style w:type="character" w:customStyle="1" w:styleId="ae">
    <w:name w:val="Верхний колонтитул Знак"/>
    <w:basedOn w:val="a0"/>
    <w:link w:val="ad"/>
    <w:uiPriority w:val="99"/>
    <w:rsid w:val="002F41AF"/>
    <w:rPr>
      <w:sz w:val="24"/>
      <w:szCs w:val="24"/>
    </w:rPr>
  </w:style>
  <w:style w:type="paragraph" w:styleId="af">
    <w:name w:val="footer"/>
    <w:basedOn w:val="a"/>
    <w:link w:val="af0"/>
    <w:unhideWhenUsed/>
    <w:rsid w:val="002F41AF"/>
    <w:pPr>
      <w:tabs>
        <w:tab w:val="center" w:pos="4677"/>
        <w:tab w:val="right" w:pos="9355"/>
      </w:tabs>
    </w:pPr>
  </w:style>
  <w:style w:type="character" w:customStyle="1" w:styleId="af0">
    <w:name w:val="Нижний колонтитул Знак"/>
    <w:basedOn w:val="a0"/>
    <w:link w:val="af"/>
    <w:rsid w:val="002F41AF"/>
    <w:rPr>
      <w:sz w:val="24"/>
      <w:szCs w:val="24"/>
    </w:rPr>
  </w:style>
  <w:style w:type="character" w:customStyle="1" w:styleId="FontStyle13">
    <w:name w:val="Font Style13"/>
    <w:uiPriority w:val="99"/>
    <w:rsid w:val="00486657"/>
    <w:rPr>
      <w:rFonts w:ascii="Times New Roman" w:hAnsi="Times New Roman" w:cs="Times New Roman"/>
      <w:sz w:val="22"/>
      <w:szCs w:val="22"/>
    </w:rPr>
  </w:style>
  <w:style w:type="character" w:styleId="af1">
    <w:name w:val="Strong"/>
    <w:basedOn w:val="a0"/>
    <w:uiPriority w:val="22"/>
    <w:qFormat/>
    <w:rsid w:val="00486657"/>
    <w:rPr>
      <w:b/>
      <w:bCs/>
    </w:rPr>
  </w:style>
  <w:style w:type="paragraph" w:styleId="af2">
    <w:name w:val="No Spacing"/>
    <w:link w:val="af3"/>
    <w:uiPriority w:val="1"/>
    <w:qFormat/>
    <w:rsid w:val="00297D9B"/>
    <w:rPr>
      <w:rFonts w:asciiTheme="minorHAnsi" w:eastAsiaTheme="minorEastAsia" w:hAnsiTheme="minorHAnsi" w:cstheme="minorBidi"/>
      <w:sz w:val="22"/>
      <w:szCs w:val="22"/>
    </w:rPr>
  </w:style>
  <w:style w:type="character" w:customStyle="1" w:styleId="af3">
    <w:name w:val="Без интервала Знак"/>
    <w:link w:val="af2"/>
    <w:uiPriority w:val="99"/>
    <w:locked/>
    <w:rsid w:val="00CF6E56"/>
    <w:rPr>
      <w:rFonts w:asciiTheme="minorHAnsi" w:eastAsiaTheme="minorEastAsia" w:hAnsiTheme="minorHAnsi" w:cstheme="minorBidi"/>
      <w:sz w:val="22"/>
      <w:szCs w:val="22"/>
    </w:rPr>
  </w:style>
  <w:style w:type="character" w:customStyle="1" w:styleId="FontStyle12">
    <w:name w:val="Font Style12"/>
    <w:uiPriority w:val="99"/>
    <w:rsid w:val="00CF6E56"/>
    <w:rPr>
      <w:rFonts w:ascii="Times New Roman" w:hAnsi="Times New Roman" w:cs="Times New Roman" w:hint="default"/>
      <w:sz w:val="26"/>
      <w:szCs w:val="26"/>
    </w:rPr>
  </w:style>
  <w:style w:type="character" w:customStyle="1" w:styleId="FontStyle16">
    <w:name w:val="Font Style16"/>
    <w:uiPriority w:val="99"/>
    <w:rsid w:val="00FC7551"/>
    <w:rPr>
      <w:rFonts w:ascii="Times New Roman" w:hAnsi="Times New Roman" w:cs="Times New Roman"/>
      <w:sz w:val="26"/>
      <w:szCs w:val="26"/>
    </w:rPr>
  </w:style>
  <w:style w:type="character" w:customStyle="1" w:styleId="20">
    <w:name w:val="Основной текст (2)_"/>
    <w:link w:val="21"/>
    <w:rsid w:val="00FC7551"/>
    <w:rPr>
      <w:b/>
      <w:bCs/>
      <w:sz w:val="26"/>
      <w:szCs w:val="26"/>
      <w:shd w:val="clear" w:color="auto" w:fill="FFFFFF"/>
    </w:rPr>
  </w:style>
  <w:style w:type="character" w:customStyle="1" w:styleId="af4">
    <w:name w:val="Основной текст_"/>
    <w:link w:val="10"/>
    <w:rsid w:val="00FC7551"/>
    <w:rPr>
      <w:sz w:val="26"/>
      <w:szCs w:val="26"/>
      <w:shd w:val="clear" w:color="auto" w:fill="FFFFFF"/>
    </w:rPr>
  </w:style>
  <w:style w:type="character" w:customStyle="1" w:styleId="11">
    <w:name w:val="Заголовок №1_"/>
    <w:link w:val="12"/>
    <w:rsid w:val="00FC7551"/>
    <w:rPr>
      <w:b/>
      <w:bCs/>
      <w:sz w:val="26"/>
      <w:szCs w:val="26"/>
      <w:shd w:val="clear" w:color="auto" w:fill="FFFFFF"/>
    </w:rPr>
  </w:style>
  <w:style w:type="paragraph" w:customStyle="1" w:styleId="21">
    <w:name w:val="Основной текст (2)"/>
    <w:basedOn w:val="a"/>
    <w:link w:val="20"/>
    <w:rsid w:val="00FC7551"/>
    <w:pPr>
      <w:widowControl w:val="0"/>
      <w:shd w:val="clear" w:color="auto" w:fill="FFFFFF"/>
      <w:spacing w:after="360" w:line="307" w:lineRule="exact"/>
    </w:pPr>
    <w:rPr>
      <w:b/>
      <w:bCs/>
      <w:sz w:val="26"/>
      <w:szCs w:val="26"/>
    </w:rPr>
  </w:style>
  <w:style w:type="paragraph" w:customStyle="1" w:styleId="10">
    <w:name w:val="Основной текст1"/>
    <w:basedOn w:val="a"/>
    <w:link w:val="af4"/>
    <w:rsid w:val="00FC7551"/>
    <w:pPr>
      <w:widowControl w:val="0"/>
      <w:shd w:val="clear" w:color="auto" w:fill="FFFFFF"/>
      <w:spacing w:before="360" w:line="298" w:lineRule="exact"/>
      <w:jc w:val="both"/>
    </w:pPr>
    <w:rPr>
      <w:sz w:val="26"/>
      <w:szCs w:val="26"/>
    </w:rPr>
  </w:style>
  <w:style w:type="paragraph" w:customStyle="1" w:styleId="12">
    <w:name w:val="Заголовок №1"/>
    <w:basedOn w:val="a"/>
    <w:link w:val="11"/>
    <w:rsid w:val="00FC7551"/>
    <w:pPr>
      <w:widowControl w:val="0"/>
      <w:shd w:val="clear" w:color="auto" w:fill="FFFFFF"/>
      <w:spacing w:before="300" w:after="300" w:line="0" w:lineRule="atLeast"/>
      <w:jc w:val="both"/>
      <w:outlineLvl w:val="0"/>
    </w:pPr>
    <w:rPr>
      <w:b/>
      <w:bCs/>
      <w:sz w:val="26"/>
      <w:szCs w:val="26"/>
    </w:rPr>
  </w:style>
  <w:style w:type="paragraph" w:customStyle="1" w:styleId="22">
    <w:name w:val="Основной текст2"/>
    <w:basedOn w:val="a"/>
    <w:rsid w:val="00AD36E1"/>
    <w:pPr>
      <w:shd w:val="clear" w:color="auto" w:fill="FFFFFF"/>
      <w:spacing w:before="480" w:after="240" w:line="322" w:lineRule="exact"/>
    </w:pPr>
    <w:rPr>
      <w:sz w:val="26"/>
      <w:szCs w:val="26"/>
    </w:rPr>
  </w:style>
  <w:style w:type="paragraph" w:styleId="af5">
    <w:name w:val="Normal (Web)"/>
    <w:basedOn w:val="a"/>
    <w:uiPriority w:val="99"/>
    <w:unhideWhenUsed/>
    <w:rsid w:val="00AD36E1"/>
    <w:pPr>
      <w:spacing w:before="100" w:beforeAutospacing="1" w:after="100" w:afterAutospacing="1"/>
    </w:pPr>
  </w:style>
  <w:style w:type="character" w:customStyle="1" w:styleId="apple-converted-space">
    <w:name w:val="apple-converted-space"/>
    <w:rsid w:val="00DD5B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961"/>
    <w:rPr>
      <w:sz w:val="24"/>
      <w:szCs w:val="24"/>
    </w:rPr>
  </w:style>
  <w:style w:type="paragraph" w:styleId="1">
    <w:name w:val="heading 1"/>
    <w:basedOn w:val="a"/>
    <w:next w:val="a"/>
    <w:qFormat/>
    <w:rsid w:val="00AD37E3"/>
    <w:pPr>
      <w:keepNext/>
      <w:jc w:val="both"/>
      <w:outlineLvl w:val="0"/>
    </w:pPr>
    <w:rPr>
      <w:b/>
      <w:sz w:val="28"/>
      <w:szCs w:val="20"/>
    </w:rPr>
  </w:style>
  <w:style w:type="paragraph" w:styleId="2">
    <w:name w:val="heading 2"/>
    <w:basedOn w:val="a"/>
    <w:next w:val="a"/>
    <w:qFormat/>
    <w:rsid w:val="00483776"/>
    <w:pPr>
      <w:keepNext/>
      <w:spacing w:before="240" w:after="60"/>
      <w:outlineLvl w:val="1"/>
    </w:pPr>
    <w:rPr>
      <w:rFonts w:ascii="Arial" w:hAnsi="Arial" w:cs="Arial"/>
      <w:b/>
      <w:bCs/>
      <w:i/>
      <w:iCs/>
      <w:sz w:val="28"/>
      <w:szCs w:val="28"/>
    </w:rPr>
  </w:style>
  <w:style w:type="paragraph" w:styleId="6">
    <w:name w:val="heading 6"/>
    <w:basedOn w:val="a"/>
    <w:next w:val="a"/>
    <w:link w:val="60"/>
    <w:semiHidden/>
    <w:unhideWhenUsed/>
    <w:qFormat/>
    <w:rsid w:val="004604E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DE252A"/>
    <w:pPr>
      <w:ind w:left="5529"/>
      <w:jc w:val="center"/>
    </w:pPr>
    <w:rPr>
      <w:sz w:val="20"/>
      <w:szCs w:val="20"/>
    </w:rPr>
  </w:style>
  <w:style w:type="character" w:styleId="a4">
    <w:name w:val="Hyperlink"/>
    <w:basedOn w:val="a0"/>
    <w:rsid w:val="00B84DFE"/>
    <w:rPr>
      <w:color w:val="0000FF"/>
      <w:u w:val="single"/>
    </w:rPr>
  </w:style>
  <w:style w:type="paragraph" w:styleId="a5">
    <w:name w:val="Body Text"/>
    <w:basedOn w:val="a"/>
    <w:link w:val="a6"/>
    <w:rsid w:val="00483776"/>
    <w:pPr>
      <w:spacing w:after="120"/>
    </w:pPr>
  </w:style>
  <w:style w:type="table" w:styleId="a7">
    <w:name w:val="Table Grid"/>
    <w:basedOn w:val="a1"/>
    <w:uiPriority w:val="39"/>
    <w:rsid w:val="00F736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FA01A2"/>
    <w:pPr>
      <w:widowControl w:val="0"/>
      <w:autoSpaceDE w:val="0"/>
      <w:autoSpaceDN w:val="0"/>
      <w:adjustRightInd w:val="0"/>
      <w:ind w:firstLine="720"/>
    </w:pPr>
    <w:rPr>
      <w:rFonts w:ascii="Arial" w:hAnsi="Arial" w:cs="Arial"/>
    </w:rPr>
  </w:style>
  <w:style w:type="paragraph" w:styleId="a8">
    <w:name w:val="Document Map"/>
    <w:basedOn w:val="a"/>
    <w:semiHidden/>
    <w:rsid w:val="00FF4B3C"/>
    <w:pPr>
      <w:shd w:val="clear" w:color="auto" w:fill="000080"/>
    </w:pPr>
    <w:rPr>
      <w:rFonts w:ascii="Tahoma" w:hAnsi="Tahoma" w:cs="Tahoma"/>
      <w:sz w:val="20"/>
      <w:szCs w:val="20"/>
    </w:rPr>
  </w:style>
  <w:style w:type="paragraph" w:customStyle="1" w:styleId="2Char">
    <w:name w:val="Знак2 Знак Знак Знак Знак Знак Знак Знак Знак Знак Знак Знак Знак Знак Знак Знак Char"/>
    <w:basedOn w:val="a"/>
    <w:rsid w:val="000F486B"/>
    <w:pPr>
      <w:spacing w:after="160" w:line="240" w:lineRule="exact"/>
    </w:pPr>
    <w:rPr>
      <w:rFonts w:ascii="Tahoma" w:hAnsi="Tahoma"/>
      <w:sz w:val="20"/>
      <w:szCs w:val="20"/>
      <w:lang w:val="en-US" w:eastAsia="en-US"/>
    </w:rPr>
  </w:style>
  <w:style w:type="character" w:styleId="a9">
    <w:name w:val="FollowedHyperlink"/>
    <w:basedOn w:val="a0"/>
    <w:rsid w:val="00363EDD"/>
    <w:rPr>
      <w:color w:val="800080" w:themeColor="followedHyperlink"/>
      <w:u w:val="single"/>
    </w:rPr>
  </w:style>
  <w:style w:type="paragraph" w:styleId="aa">
    <w:name w:val="Balloon Text"/>
    <w:basedOn w:val="a"/>
    <w:link w:val="ab"/>
    <w:rsid w:val="00E36D0C"/>
    <w:rPr>
      <w:rFonts w:ascii="Tahoma" w:hAnsi="Tahoma" w:cs="Tahoma"/>
      <w:sz w:val="16"/>
      <w:szCs w:val="16"/>
    </w:rPr>
  </w:style>
  <w:style w:type="character" w:customStyle="1" w:styleId="ab">
    <w:name w:val="Текст выноски Знак"/>
    <w:basedOn w:val="a0"/>
    <w:link w:val="aa"/>
    <w:rsid w:val="00E36D0C"/>
    <w:rPr>
      <w:rFonts w:ascii="Tahoma" w:hAnsi="Tahoma" w:cs="Tahoma"/>
      <w:sz w:val="16"/>
      <w:szCs w:val="16"/>
    </w:rPr>
  </w:style>
  <w:style w:type="paragraph" w:styleId="ac">
    <w:name w:val="List Paragraph"/>
    <w:basedOn w:val="a"/>
    <w:uiPriority w:val="34"/>
    <w:qFormat/>
    <w:rsid w:val="00011D88"/>
    <w:pPr>
      <w:ind w:left="720"/>
      <w:contextualSpacing/>
    </w:pPr>
  </w:style>
  <w:style w:type="character" w:customStyle="1" w:styleId="60">
    <w:name w:val="Заголовок 6 Знак"/>
    <w:basedOn w:val="a0"/>
    <w:link w:val="6"/>
    <w:semiHidden/>
    <w:rsid w:val="004604EA"/>
    <w:rPr>
      <w:rFonts w:asciiTheme="majorHAnsi" w:eastAsiaTheme="majorEastAsia" w:hAnsiTheme="majorHAnsi" w:cstheme="majorBidi"/>
      <w:i/>
      <w:iCs/>
      <w:color w:val="243F60" w:themeColor="accent1" w:themeShade="7F"/>
      <w:sz w:val="24"/>
      <w:szCs w:val="24"/>
    </w:rPr>
  </w:style>
  <w:style w:type="character" w:customStyle="1" w:styleId="a6">
    <w:name w:val="Основной текст Знак"/>
    <w:basedOn w:val="a0"/>
    <w:link w:val="a5"/>
    <w:rsid w:val="00B7303B"/>
    <w:rPr>
      <w:sz w:val="24"/>
      <w:szCs w:val="24"/>
    </w:rPr>
  </w:style>
  <w:style w:type="paragraph" w:styleId="ad">
    <w:name w:val="header"/>
    <w:basedOn w:val="a"/>
    <w:link w:val="ae"/>
    <w:uiPriority w:val="99"/>
    <w:unhideWhenUsed/>
    <w:rsid w:val="002F41AF"/>
    <w:pPr>
      <w:tabs>
        <w:tab w:val="center" w:pos="4677"/>
        <w:tab w:val="right" w:pos="9355"/>
      </w:tabs>
    </w:pPr>
  </w:style>
  <w:style w:type="character" w:customStyle="1" w:styleId="ae">
    <w:name w:val="Верхний колонтитул Знак"/>
    <w:basedOn w:val="a0"/>
    <w:link w:val="ad"/>
    <w:uiPriority w:val="99"/>
    <w:rsid w:val="002F41AF"/>
    <w:rPr>
      <w:sz w:val="24"/>
      <w:szCs w:val="24"/>
    </w:rPr>
  </w:style>
  <w:style w:type="paragraph" w:styleId="af">
    <w:name w:val="footer"/>
    <w:basedOn w:val="a"/>
    <w:link w:val="af0"/>
    <w:unhideWhenUsed/>
    <w:rsid w:val="002F41AF"/>
    <w:pPr>
      <w:tabs>
        <w:tab w:val="center" w:pos="4677"/>
        <w:tab w:val="right" w:pos="9355"/>
      </w:tabs>
    </w:pPr>
  </w:style>
  <w:style w:type="character" w:customStyle="1" w:styleId="af0">
    <w:name w:val="Нижний колонтитул Знак"/>
    <w:basedOn w:val="a0"/>
    <w:link w:val="af"/>
    <w:rsid w:val="002F41AF"/>
    <w:rPr>
      <w:sz w:val="24"/>
      <w:szCs w:val="24"/>
    </w:rPr>
  </w:style>
  <w:style w:type="character" w:customStyle="1" w:styleId="FontStyle13">
    <w:name w:val="Font Style13"/>
    <w:uiPriority w:val="99"/>
    <w:rsid w:val="00486657"/>
    <w:rPr>
      <w:rFonts w:ascii="Times New Roman" w:hAnsi="Times New Roman" w:cs="Times New Roman"/>
      <w:sz w:val="22"/>
      <w:szCs w:val="22"/>
    </w:rPr>
  </w:style>
  <w:style w:type="character" w:styleId="af1">
    <w:name w:val="Strong"/>
    <w:basedOn w:val="a0"/>
    <w:uiPriority w:val="22"/>
    <w:qFormat/>
    <w:rsid w:val="00486657"/>
    <w:rPr>
      <w:b/>
      <w:bCs/>
    </w:rPr>
  </w:style>
  <w:style w:type="paragraph" w:styleId="af2">
    <w:name w:val="No Spacing"/>
    <w:link w:val="af3"/>
    <w:uiPriority w:val="1"/>
    <w:qFormat/>
    <w:rsid w:val="00297D9B"/>
    <w:rPr>
      <w:rFonts w:asciiTheme="minorHAnsi" w:eastAsiaTheme="minorEastAsia" w:hAnsiTheme="minorHAnsi" w:cstheme="minorBidi"/>
      <w:sz w:val="22"/>
      <w:szCs w:val="22"/>
    </w:rPr>
  </w:style>
  <w:style w:type="character" w:customStyle="1" w:styleId="af3">
    <w:name w:val="Без интервала Знак"/>
    <w:link w:val="af2"/>
    <w:uiPriority w:val="99"/>
    <w:locked/>
    <w:rsid w:val="00CF6E56"/>
    <w:rPr>
      <w:rFonts w:asciiTheme="minorHAnsi" w:eastAsiaTheme="minorEastAsia" w:hAnsiTheme="minorHAnsi" w:cstheme="minorBidi"/>
      <w:sz w:val="22"/>
      <w:szCs w:val="22"/>
    </w:rPr>
  </w:style>
  <w:style w:type="character" w:customStyle="1" w:styleId="FontStyle12">
    <w:name w:val="Font Style12"/>
    <w:uiPriority w:val="99"/>
    <w:rsid w:val="00CF6E56"/>
    <w:rPr>
      <w:rFonts w:ascii="Times New Roman" w:hAnsi="Times New Roman" w:cs="Times New Roman" w:hint="default"/>
      <w:sz w:val="26"/>
      <w:szCs w:val="26"/>
    </w:rPr>
  </w:style>
  <w:style w:type="character" w:customStyle="1" w:styleId="FontStyle16">
    <w:name w:val="Font Style16"/>
    <w:uiPriority w:val="99"/>
    <w:rsid w:val="00FC7551"/>
    <w:rPr>
      <w:rFonts w:ascii="Times New Roman" w:hAnsi="Times New Roman" w:cs="Times New Roman"/>
      <w:sz w:val="26"/>
      <w:szCs w:val="26"/>
    </w:rPr>
  </w:style>
  <w:style w:type="character" w:customStyle="1" w:styleId="20">
    <w:name w:val="Основной текст (2)_"/>
    <w:link w:val="21"/>
    <w:rsid w:val="00FC7551"/>
    <w:rPr>
      <w:b/>
      <w:bCs/>
      <w:sz w:val="26"/>
      <w:szCs w:val="26"/>
      <w:shd w:val="clear" w:color="auto" w:fill="FFFFFF"/>
    </w:rPr>
  </w:style>
  <w:style w:type="character" w:customStyle="1" w:styleId="af4">
    <w:name w:val="Основной текст_"/>
    <w:link w:val="10"/>
    <w:rsid w:val="00FC7551"/>
    <w:rPr>
      <w:sz w:val="26"/>
      <w:szCs w:val="26"/>
      <w:shd w:val="clear" w:color="auto" w:fill="FFFFFF"/>
    </w:rPr>
  </w:style>
  <w:style w:type="character" w:customStyle="1" w:styleId="11">
    <w:name w:val="Заголовок №1_"/>
    <w:link w:val="12"/>
    <w:rsid w:val="00FC7551"/>
    <w:rPr>
      <w:b/>
      <w:bCs/>
      <w:sz w:val="26"/>
      <w:szCs w:val="26"/>
      <w:shd w:val="clear" w:color="auto" w:fill="FFFFFF"/>
    </w:rPr>
  </w:style>
  <w:style w:type="paragraph" w:customStyle="1" w:styleId="21">
    <w:name w:val="Основной текст (2)"/>
    <w:basedOn w:val="a"/>
    <w:link w:val="20"/>
    <w:rsid w:val="00FC7551"/>
    <w:pPr>
      <w:widowControl w:val="0"/>
      <w:shd w:val="clear" w:color="auto" w:fill="FFFFFF"/>
      <w:spacing w:after="360" w:line="307" w:lineRule="exact"/>
    </w:pPr>
    <w:rPr>
      <w:b/>
      <w:bCs/>
      <w:sz w:val="26"/>
      <w:szCs w:val="26"/>
    </w:rPr>
  </w:style>
  <w:style w:type="paragraph" w:customStyle="1" w:styleId="10">
    <w:name w:val="Основной текст1"/>
    <w:basedOn w:val="a"/>
    <w:link w:val="af4"/>
    <w:rsid w:val="00FC7551"/>
    <w:pPr>
      <w:widowControl w:val="0"/>
      <w:shd w:val="clear" w:color="auto" w:fill="FFFFFF"/>
      <w:spacing w:before="360" w:line="298" w:lineRule="exact"/>
      <w:jc w:val="both"/>
    </w:pPr>
    <w:rPr>
      <w:sz w:val="26"/>
      <w:szCs w:val="26"/>
    </w:rPr>
  </w:style>
  <w:style w:type="paragraph" w:customStyle="1" w:styleId="12">
    <w:name w:val="Заголовок №1"/>
    <w:basedOn w:val="a"/>
    <w:link w:val="11"/>
    <w:rsid w:val="00FC7551"/>
    <w:pPr>
      <w:widowControl w:val="0"/>
      <w:shd w:val="clear" w:color="auto" w:fill="FFFFFF"/>
      <w:spacing w:before="300" w:after="300" w:line="0" w:lineRule="atLeast"/>
      <w:jc w:val="both"/>
      <w:outlineLvl w:val="0"/>
    </w:pPr>
    <w:rPr>
      <w:b/>
      <w:bCs/>
      <w:sz w:val="26"/>
      <w:szCs w:val="26"/>
    </w:rPr>
  </w:style>
  <w:style w:type="paragraph" w:customStyle="1" w:styleId="22">
    <w:name w:val="Основной текст2"/>
    <w:basedOn w:val="a"/>
    <w:rsid w:val="00AD36E1"/>
    <w:pPr>
      <w:shd w:val="clear" w:color="auto" w:fill="FFFFFF"/>
      <w:spacing w:before="480" w:after="240" w:line="322" w:lineRule="exact"/>
    </w:pPr>
    <w:rPr>
      <w:sz w:val="26"/>
      <w:szCs w:val="26"/>
    </w:rPr>
  </w:style>
  <w:style w:type="paragraph" w:styleId="af5">
    <w:name w:val="Normal (Web)"/>
    <w:basedOn w:val="a"/>
    <w:uiPriority w:val="99"/>
    <w:unhideWhenUsed/>
    <w:rsid w:val="00AD36E1"/>
    <w:pPr>
      <w:spacing w:before="100" w:beforeAutospacing="1" w:after="100" w:afterAutospacing="1"/>
    </w:pPr>
  </w:style>
  <w:style w:type="character" w:customStyle="1" w:styleId="apple-converted-space">
    <w:name w:val="apple-converted-space"/>
    <w:rsid w:val="00DD5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728609">
      <w:bodyDiv w:val="1"/>
      <w:marLeft w:val="0"/>
      <w:marRight w:val="0"/>
      <w:marTop w:val="0"/>
      <w:marBottom w:val="0"/>
      <w:divBdr>
        <w:top w:val="none" w:sz="0" w:space="0" w:color="auto"/>
        <w:left w:val="none" w:sz="0" w:space="0" w:color="auto"/>
        <w:bottom w:val="none" w:sz="0" w:space="0" w:color="auto"/>
        <w:right w:val="none" w:sz="0" w:space="0" w:color="auto"/>
      </w:divBdr>
    </w:div>
    <w:div w:id="867530281">
      <w:bodyDiv w:val="1"/>
      <w:marLeft w:val="0"/>
      <w:marRight w:val="0"/>
      <w:marTop w:val="0"/>
      <w:marBottom w:val="0"/>
      <w:divBdr>
        <w:top w:val="none" w:sz="0" w:space="0" w:color="auto"/>
        <w:left w:val="none" w:sz="0" w:space="0" w:color="auto"/>
        <w:bottom w:val="none" w:sz="0" w:space="0" w:color="auto"/>
        <w:right w:val="none" w:sz="0" w:space="0" w:color="auto"/>
      </w:divBdr>
    </w:div>
    <w:div w:id="975523979">
      <w:bodyDiv w:val="1"/>
      <w:marLeft w:val="0"/>
      <w:marRight w:val="0"/>
      <w:marTop w:val="0"/>
      <w:marBottom w:val="0"/>
      <w:divBdr>
        <w:top w:val="none" w:sz="0" w:space="0" w:color="auto"/>
        <w:left w:val="none" w:sz="0" w:space="0" w:color="auto"/>
        <w:bottom w:val="none" w:sz="0" w:space="0" w:color="auto"/>
        <w:right w:val="none" w:sz="0" w:space="0" w:color="auto"/>
      </w:divBdr>
    </w:div>
    <w:div w:id="982537199">
      <w:bodyDiv w:val="1"/>
      <w:marLeft w:val="0"/>
      <w:marRight w:val="0"/>
      <w:marTop w:val="0"/>
      <w:marBottom w:val="0"/>
      <w:divBdr>
        <w:top w:val="none" w:sz="0" w:space="0" w:color="auto"/>
        <w:left w:val="none" w:sz="0" w:space="0" w:color="auto"/>
        <w:bottom w:val="none" w:sz="0" w:space="0" w:color="auto"/>
        <w:right w:val="none" w:sz="0" w:space="0" w:color="auto"/>
      </w:divBdr>
    </w:div>
    <w:div w:id="1332413585">
      <w:bodyDiv w:val="1"/>
      <w:marLeft w:val="0"/>
      <w:marRight w:val="0"/>
      <w:marTop w:val="0"/>
      <w:marBottom w:val="0"/>
      <w:divBdr>
        <w:top w:val="none" w:sz="0" w:space="0" w:color="auto"/>
        <w:left w:val="none" w:sz="0" w:space="0" w:color="auto"/>
        <w:bottom w:val="none" w:sz="0" w:space="0" w:color="auto"/>
        <w:right w:val="none" w:sz="0" w:space="0" w:color="auto"/>
      </w:divBdr>
    </w:div>
    <w:div w:id="192232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CF673-8050-42B8-8BFB-0B6279ACE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1620</Words>
  <Characters>9235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Об организации открытого конкурса по проведению мероприятий республиканской целевой программы «Русский язык (2007 – 2010годы)» на 2008год</vt:lpstr>
    </vt:vector>
  </TitlesOfParts>
  <Company>SPecialiST RePack</Company>
  <LinksUpToDate>false</LinksUpToDate>
  <CharactersWithSpaces>10834</CharactersWithSpaces>
  <SharedDoc>false</SharedDoc>
  <HLinks>
    <vt:vector size="6" baseType="variant">
      <vt:variant>
        <vt:i4>8060972</vt:i4>
      </vt:variant>
      <vt:variant>
        <vt:i4>0</vt:i4>
      </vt:variant>
      <vt:variant>
        <vt:i4>0</vt:i4>
      </vt:variant>
      <vt:variant>
        <vt:i4>5</vt:i4>
      </vt:variant>
      <vt:variant>
        <vt:lpwstr>http://www.dagtorgi.ru/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организации открытого конкурса по проведению мероприятий республиканской целевой программы «Русский язык (2007 – 2010годы)» на 2008год</dc:title>
  <dc:creator>User</dc:creator>
  <cp:lastModifiedBy>Ума</cp:lastModifiedBy>
  <cp:revision>3</cp:revision>
  <cp:lastPrinted>2020-02-18T08:44:00Z</cp:lastPrinted>
  <dcterms:created xsi:type="dcterms:W3CDTF">2020-02-18T17:59:00Z</dcterms:created>
  <dcterms:modified xsi:type="dcterms:W3CDTF">2020-02-18T18:00:00Z</dcterms:modified>
</cp:coreProperties>
</file>